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E6F33" w14:textId="77777777" w:rsidR="001C0B51" w:rsidRPr="00432FFA" w:rsidRDefault="001C0B51" w:rsidP="0075644F">
      <w:pPr>
        <w:pStyle w:val="a3"/>
        <w:suppressAutoHyphens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C835F6D" wp14:editId="16F0BA29">
            <wp:extent cx="638175" cy="676275"/>
            <wp:effectExtent l="0" t="0" r="9525" b="9525"/>
            <wp:docPr id="5" name="Рисунок 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CA635" w14:textId="77777777" w:rsidR="001C0B51" w:rsidRPr="00C853BB" w:rsidRDefault="001C0B51" w:rsidP="001C0B51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A711F50" w14:textId="77777777" w:rsidR="001C0B51" w:rsidRPr="00C853BB" w:rsidRDefault="001C0B51" w:rsidP="001C0B51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40CB14A8" w14:textId="77777777" w:rsidR="001C0B51" w:rsidRPr="00C853BB" w:rsidRDefault="001C0B51" w:rsidP="001C0B51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49E44DA4" w14:textId="77777777" w:rsidR="001C0B51" w:rsidRPr="00C853BB" w:rsidRDefault="001C0B51" w:rsidP="00F84361">
      <w:pPr>
        <w:pStyle w:val="a3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568379E6" w14:textId="77777777" w:rsidR="001C0B51" w:rsidRDefault="001C0B51" w:rsidP="0075644F">
      <w:pPr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CE846EC" w14:textId="7AFD9C1C" w:rsidR="001C0B51" w:rsidRPr="00EE332A" w:rsidRDefault="00E03DAA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sz w:val="28"/>
          <w:szCs w:val="28"/>
        </w:rPr>
        <w:t xml:space="preserve">Кафедра </w:t>
      </w:r>
      <w:r w:rsidR="001C0B51" w:rsidRPr="00EE332A">
        <w:rPr>
          <w:rFonts w:ascii="Times New Roman" w:hAnsi="Times New Roman"/>
          <w:caps/>
          <w:sz w:val="28"/>
          <w:szCs w:val="28"/>
        </w:rPr>
        <w:t>«</w:t>
      </w:r>
      <w:r w:rsidR="00E15520">
        <w:rPr>
          <w:rFonts w:ascii="Times New Roman" w:hAnsi="Times New Roman"/>
          <w:caps/>
          <w:sz w:val="28"/>
          <w:szCs w:val="28"/>
        </w:rPr>
        <w:t>Дефектология и инклюзивное образование</w:t>
      </w:r>
      <w:r w:rsidR="001C0B51" w:rsidRPr="00EE332A">
        <w:rPr>
          <w:rFonts w:ascii="Times New Roman" w:hAnsi="Times New Roman"/>
          <w:caps/>
          <w:sz w:val="28"/>
          <w:szCs w:val="28"/>
        </w:rPr>
        <w:t>»</w:t>
      </w:r>
    </w:p>
    <w:p w14:paraId="45F58175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744868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60AB4FD" w14:textId="583B6EB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3CE4DD0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C8C00B9" w14:textId="77777777" w:rsidR="001C0B51" w:rsidRPr="00EE332A" w:rsidRDefault="001C0B51" w:rsidP="001C0B51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204A316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6F1295C" w14:textId="77777777" w:rsidR="001C0B51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6CCC61E6" w14:textId="77777777" w:rsidR="001C0B51" w:rsidRPr="00EE332A" w:rsidRDefault="001C0B51" w:rsidP="00D50439">
      <w:pPr>
        <w:keepNext/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1206953C" w14:textId="77777777" w:rsidR="00E52A8B" w:rsidRDefault="00E15520" w:rsidP="00E155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к практическим занятиям по дисциплине «Проблемы инклюзивного </w:t>
      </w:r>
    </w:p>
    <w:p w14:paraId="32A054D2" w14:textId="468C5E33" w:rsidR="001C0B51" w:rsidRPr="001C0B51" w:rsidRDefault="00E15520" w:rsidP="00E155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8"/>
          <w:szCs w:val="24"/>
        </w:rPr>
        <w:t>образования»</w:t>
      </w:r>
    </w:p>
    <w:p w14:paraId="4BE2D049" w14:textId="0BA2E87E" w:rsidR="001C0B51" w:rsidRPr="0075644F" w:rsidRDefault="001C0B51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575D4BBF" w14:textId="6957C819" w:rsidR="001C0B51" w:rsidRPr="0075644F" w:rsidRDefault="001C0B51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312FC650" w14:textId="77777777" w:rsidR="001C0B51" w:rsidRPr="0075644F" w:rsidRDefault="001C0B51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10D7C26F" w14:textId="77777777" w:rsidR="001C0B51" w:rsidRPr="0075644F" w:rsidRDefault="001C0B51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404AC7DC" w14:textId="77777777" w:rsidR="001C0B51" w:rsidRPr="0075644F" w:rsidRDefault="001C0B51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FE20ADB" w14:textId="77777777" w:rsidR="001C0B51" w:rsidRPr="0075644F" w:rsidRDefault="001C0B51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6DC7356B" w14:textId="77777777" w:rsidR="001C0B51" w:rsidRPr="0075644F" w:rsidRDefault="001C0B51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E593D1D" w14:textId="77777777" w:rsidR="008D3B9B" w:rsidRPr="0075644F" w:rsidRDefault="008D3B9B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108A431A" w14:textId="77777777" w:rsidR="008D3B9B" w:rsidRPr="0075644F" w:rsidRDefault="008D3B9B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233CED73" w14:textId="77777777" w:rsidR="008D3B9B" w:rsidRPr="0075644F" w:rsidRDefault="008D3B9B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736E26AC" w14:textId="77777777" w:rsidR="008D3B9B" w:rsidRPr="0075644F" w:rsidRDefault="008D3B9B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63CE82C7" w14:textId="4FE7D00E" w:rsidR="008D3B9B" w:rsidRPr="0075644F" w:rsidRDefault="008D3B9B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B2598F5" w14:textId="3C69A9C0" w:rsidR="003E3360" w:rsidRPr="0075644F" w:rsidRDefault="003E3360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3CA1EDD0" w14:textId="2B2D0DD8" w:rsidR="003E3360" w:rsidRPr="0075644F" w:rsidRDefault="003E3360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7A78E3AB" w14:textId="77777777" w:rsidR="003E3360" w:rsidRPr="0075644F" w:rsidRDefault="003E3360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47BF486" w14:textId="77777777" w:rsidR="008D3B9B" w:rsidRPr="0075644F" w:rsidRDefault="008D3B9B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22605F32" w14:textId="77777777" w:rsidR="008D3B9B" w:rsidRPr="0075644F" w:rsidRDefault="008D3B9B" w:rsidP="0075644F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6630C293" w14:textId="77777777" w:rsidR="001C0B51" w:rsidRPr="0075644F" w:rsidRDefault="001C0B51" w:rsidP="0075644F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75644F">
        <w:rPr>
          <w:rFonts w:ascii="Times New Roman" w:hAnsi="Times New Roman"/>
          <w:sz w:val="28"/>
          <w:szCs w:val="24"/>
        </w:rPr>
        <w:t>Ростов-на-Дону</w:t>
      </w:r>
    </w:p>
    <w:p w14:paraId="77A57131" w14:textId="26554989" w:rsidR="001C0B51" w:rsidRPr="0075644F" w:rsidRDefault="001C0B51" w:rsidP="0075644F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8D3B9B">
        <w:rPr>
          <w:rFonts w:ascii="Times New Roman" w:hAnsi="Times New Roman"/>
          <w:sz w:val="28"/>
          <w:szCs w:val="24"/>
        </w:rPr>
        <w:t>20</w:t>
      </w:r>
      <w:r w:rsidR="00D13B05">
        <w:rPr>
          <w:rFonts w:ascii="Times New Roman" w:hAnsi="Times New Roman"/>
          <w:sz w:val="28"/>
          <w:szCs w:val="24"/>
        </w:rPr>
        <w:t>24</w:t>
      </w:r>
    </w:p>
    <w:p w14:paraId="796C030E" w14:textId="77777777" w:rsidR="00FE6240" w:rsidRDefault="00FE6240" w:rsidP="00D50439">
      <w:pPr>
        <w:spacing w:after="0" w:line="360" w:lineRule="auto"/>
      </w:pPr>
    </w:p>
    <w:p w14:paraId="153DC61B" w14:textId="704A9CBD" w:rsidR="008B3CEE" w:rsidRPr="008B3CEE" w:rsidRDefault="008B3CEE" w:rsidP="00D5043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B3CEE">
        <w:rPr>
          <w:rFonts w:ascii="Times New Roman" w:hAnsi="Times New Roman"/>
          <w:sz w:val="28"/>
          <w:szCs w:val="28"/>
        </w:rPr>
        <w:lastRenderedPageBreak/>
        <w:t xml:space="preserve">УДК </w:t>
      </w:r>
      <w:r w:rsidR="00104FB7">
        <w:rPr>
          <w:rFonts w:ascii="Times New Roman" w:hAnsi="Times New Roman"/>
          <w:sz w:val="28"/>
          <w:szCs w:val="28"/>
        </w:rPr>
        <w:t>376.3</w:t>
      </w:r>
    </w:p>
    <w:p w14:paraId="29111DCF" w14:textId="77777777" w:rsidR="00D50439" w:rsidRDefault="00D50439" w:rsidP="00D5043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DE5AB1C" w14:textId="7AA83938" w:rsidR="008B3CEE" w:rsidRDefault="008B3CEE" w:rsidP="00D5043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B3CEE">
        <w:rPr>
          <w:rFonts w:ascii="Times New Roman" w:hAnsi="Times New Roman"/>
          <w:sz w:val="28"/>
          <w:szCs w:val="28"/>
        </w:rPr>
        <w:t>Составител</w:t>
      </w:r>
      <w:r w:rsidR="0026175C">
        <w:rPr>
          <w:rFonts w:ascii="Times New Roman" w:hAnsi="Times New Roman"/>
          <w:sz w:val="28"/>
          <w:szCs w:val="28"/>
        </w:rPr>
        <w:t>ь(и)</w:t>
      </w:r>
      <w:r w:rsidR="00E15520">
        <w:rPr>
          <w:rFonts w:ascii="Times New Roman" w:hAnsi="Times New Roman"/>
          <w:sz w:val="28"/>
          <w:szCs w:val="28"/>
        </w:rPr>
        <w:t xml:space="preserve">: </w:t>
      </w:r>
      <w:r w:rsidR="005242E1">
        <w:rPr>
          <w:rFonts w:ascii="Times New Roman" w:hAnsi="Times New Roman"/>
          <w:sz w:val="28"/>
          <w:szCs w:val="28"/>
        </w:rPr>
        <w:t>Романова Е.А.</w:t>
      </w:r>
    </w:p>
    <w:p w14:paraId="483E6A46" w14:textId="77777777" w:rsidR="006277E2" w:rsidRPr="008B3CEE" w:rsidRDefault="006277E2" w:rsidP="00D5043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5400A6F" w14:textId="399AFAEE" w:rsidR="008B3CEE" w:rsidRDefault="00EC5921" w:rsidP="00EC5921">
      <w:pPr>
        <w:spacing w:after="0" w:line="360" w:lineRule="auto"/>
        <w:ind w:left="1134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инклюзивного образования: м</w:t>
      </w:r>
      <w:r w:rsidR="008B3CEE" w:rsidRPr="002A2B1C">
        <w:rPr>
          <w:rFonts w:ascii="Times New Roman" w:hAnsi="Times New Roman"/>
          <w:sz w:val="28"/>
          <w:szCs w:val="28"/>
        </w:rPr>
        <w:t xml:space="preserve">етодические указания </w:t>
      </w:r>
      <w:r>
        <w:rPr>
          <w:rFonts w:ascii="Times New Roman" w:hAnsi="Times New Roman"/>
          <w:sz w:val="28"/>
          <w:szCs w:val="28"/>
        </w:rPr>
        <w:t>к практическим занятиям</w:t>
      </w:r>
      <w:r w:rsidR="0026175C">
        <w:rPr>
          <w:rFonts w:ascii="Times New Roman" w:hAnsi="Times New Roman"/>
          <w:sz w:val="28"/>
          <w:szCs w:val="24"/>
        </w:rPr>
        <w:t xml:space="preserve"> </w:t>
      </w:r>
      <w:r w:rsidR="008B3CEE" w:rsidRPr="008B3CEE">
        <w:rPr>
          <w:rFonts w:ascii="Times New Roman" w:hAnsi="Times New Roman"/>
          <w:sz w:val="28"/>
          <w:szCs w:val="28"/>
        </w:rPr>
        <w:t>/ сост.</w:t>
      </w:r>
      <w:r w:rsidR="0026175C">
        <w:rPr>
          <w:rFonts w:ascii="Times New Roman" w:hAnsi="Times New Roman"/>
          <w:sz w:val="28"/>
          <w:szCs w:val="28"/>
        </w:rPr>
        <w:t xml:space="preserve"> </w:t>
      </w:r>
      <w:r w:rsidR="005242E1">
        <w:rPr>
          <w:rFonts w:ascii="Times New Roman" w:hAnsi="Times New Roman"/>
          <w:sz w:val="28"/>
          <w:szCs w:val="28"/>
        </w:rPr>
        <w:t>Романова Е.А.</w:t>
      </w:r>
      <w:r w:rsidR="008B3CEE" w:rsidRPr="008B3CEE">
        <w:rPr>
          <w:rFonts w:ascii="Times New Roman" w:hAnsi="Times New Roman"/>
          <w:sz w:val="28"/>
          <w:szCs w:val="28"/>
        </w:rPr>
        <w:t xml:space="preserve"> – Ростов-на-Дону: Донской гос</w:t>
      </w:r>
      <w:r w:rsidR="0026175C">
        <w:rPr>
          <w:rFonts w:ascii="Times New Roman" w:hAnsi="Times New Roman"/>
          <w:sz w:val="28"/>
          <w:szCs w:val="28"/>
        </w:rPr>
        <w:t>ударственный</w:t>
      </w:r>
      <w:r w:rsidR="008B3CEE" w:rsidRPr="008B3CEE">
        <w:rPr>
          <w:rFonts w:ascii="Times New Roman" w:hAnsi="Times New Roman"/>
          <w:sz w:val="28"/>
          <w:szCs w:val="28"/>
        </w:rPr>
        <w:t xml:space="preserve"> техн</w:t>
      </w:r>
      <w:r w:rsidR="0026175C">
        <w:rPr>
          <w:rFonts w:ascii="Times New Roman" w:hAnsi="Times New Roman"/>
          <w:sz w:val="28"/>
          <w:szCs w:val="28"/>
        </w:rPr>
        <w:t>ический</w:t>
      </w:r>
      <w:r w:rsidR="008B3CEE" w:rsidRPr="008B3CEE">
        <w:rPr>
          <w:rFonts w:ascii="Times New Roman" w:hAnsi="Times New Roman"/>
          <w:sz w:val="28"/>
          <w:szCs w:val="28"/>
        </w:rPr>
        <w:t xml:space="preserve"> ун</w:t>
      </w:r>
      <w:r w:rsidR="0026175C">
        <w:rPr>
          <w:rFonts w:ascii="Times New Roman" w:hAnsi="Times New Roman"/>
          <w:sz w:val="28"/>
          <w:szCs w:val="28"/>
        </w:rPr>
        <w:t>иверситет</w:t>
      </w:r>
      <w:r w:rsidR="008B3CEE" w:rsidRPr="008B3CEE">
        <w:rPr>
          <w:rFonts w:ascii="Times New Roman" w:hAnsi="Times New Roman"/>
          <w:sz w:val="28"/>
          <w:szCs w:val="28"/>
        </w:rPr>
        <w:t>, 202</w:t>
      </w:r>
      <w:r w:rsidR="00FF58BA">
        <w:rPr>
          <w:rFonts w:ascii="Times New Roman" w:hAnsi="Times New Roman"/>
          <w:sz w:val="28"/>
          <w:szCs w:val="28"/>
        </w:rPr>
        <w:t>4</w:t>
      </w:r>
      <w:r w:rsidR="008B3CEE" w:rsidRPr="008B3CEE">
        <w:rPr>
          <w:rFonts w:ascii="Times New Roman" w:hAnsi="Times New Roman"/>
          <w:sz w:val="28"/>
          <w:szCs w:val="28"/>
        </w:rPr>
        <w:t>. –</w:t>
      </w:r>
      <w:r w:rsidR="0026175C">
        <w:rPr>
          <w:rFonts w:ascii="Times New Roman" w:hAnsi="Times New Roman"/>
          <w:sz w:val="28"/>
          <w:szCs w:val="28"/>
        </w:rPr>
        <w:t xml:space="preserve"> </w:t>
      </w:r>
      <w:r w:rsidR="00A35FE8">
        <w:rPr>
          <w:rFonts w:ascii="Times New Roman" w:hAnsi="Times New Roman"/>
          <w:sz w:val="28"/>
          <w:szCs w:val="28"/>
        </w:rPr>
        <w:t>1</w:t>
      </w:r>
      <w:r w:rsidR="002245F0">
        <w:rPr>
          <w:rFonts w:ascii="Times New Roman" w:hAnsi="Times New Roman"/>
          <w:sz w:val="28"/>
          <w:szCs w:val="28"/>
        </w:rPr>
        <w:t>4</w:t>
      </w:r>
      <w:r w:rsidR="008B3CEE" w:rsidRPr="008B3CEE">
        <w:rPr>
          <w:rFonts w:ascii="Times New Roman" w:hAnsi="Times New Roman"/>
          <w:sz w:val="28"/>
          <w:szCs w:val="28"/>
        </w:rPr>
        <w:t xml:space="preserve"> с.</w:t>
      </w:r>
    </w:p>
    <w:p w14:paraId="4B54CE08" w14:textId="2137C812" w:rsidR="006277E2" w:rsidRDefault="006277E2" w:rsidP="00D50439">
      <w:pPr>
        <w:spacing w:after="0" w:line="360" w:lineRule="auto"/>
        <w:ind w:left="1134" w:firstLine="850"/>
        <w:jc w:val="both"/>
        <w:rPr>
          <w:rFonts w:ascii="Times New Roman" w:hAnsi="Times New Roman"/>
          <w:sz w:val="28"/>
          <w:szCs w:val="28"/>
        </w:rPr>
      </w:pPr>
    </w:p>
    <w:p w14:paraId="740314D5" w14:textId="77777777" w:rsidR="00140B23" w:rsidRPr="008B3CEE" w:rsidRDefault="00140B23" w:rsidP="00140B23">
      <w:pPr>
        <w:spacing w:after="0" w:line="360" w:lineRule="auto"/>
        <w:ind w:left="1701" w:firstLine="850"/>
        <w:jc w:val="both"/>
        <w:rPr>
          <w:rFonts w:ascii="Times New Roman" w:hAnsi="Times New Roman"/>
          <w:sz w:val="28"/>
          <w:szCs w:val="28"/>
        </w:rPr>
      </w:pPr>
    </w:p>
    <w:p w14:paraId="4BC46CF7" w14:textId="354F361F" w:rsidR="0026175C" w:rsidRDefault="00EC5921" w:rsidP="00EC592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к практическим занятиям по дисциплине «Проблемы инклюзивного образования» способствуют </w:t>
      </w:r>
      <w:r w:rsidRPr="00EC5921">
        <w:rPr>
          <w:rFonts w:ascii="Times New Roman" w:hAnsi="Times New Roman"/>
          <w:sz w:val="28"/>
          <w:szCs w:val="28"/>
        </w:rPr>
        <w:t>формировани</w:t>
      </w:r>
      <w:r>
        <w:rPr>
          <w:rFonts w:ascii="Times New Roman" w:hAnsi="Times New Roman"/>
          <w:sz w:val="28"/>
          <w:szCs w:val="28"/>
        </w:rPr>
        <w:t>ю</w:t>
      </w:r>
      <w:r w:rsidRPr="00EC5921">
        <w:rPr>
          <w:rFonts w:ascii="Times New Roman" w:hAnsi="Times New Roman"/>
          <w:sz w:val="28"/>
          <w:szCs w:val="28"/>
        </w:rPr>
        <w:t xml:space="preserve"> системы знаний об инклюзивном образовании лиц с ограниченными возможностями здоровья</w:t>
      </w:r>
      <w:r>
        <w:rPr>
          <w:rFonts w:ascii="Times New Roman" w:hAnsi="Times New Roman"/>
          <w:sz w:val="28"/>
          <w:szCs w:val="28"/>
        </w:rPr>
        <w:t>.</w:t>
      </w:r>
      <w:r w:rsidRPr="00EC5921">
        <w:rPr>
          <w:rFonts w:ascii="Times New Roman" w:hAnsi="Times New Roman"/>
          <w:sz w:val="28"/>
          <w:szCs w:val="28"/>
        </w:rPr>
        <w:t xml:space="preserve"> </w:t>
      </w:r>
      <w:r w:rsidR="008B3CEE" w:rsidRPr="008B3CEE">
        <w:rPr>
          <w:rFonts w:ascii="Times New Roman" w:hAnsi="Times New Roman"/>
          <w:sz w:val="28"/>
          <w:szCs w:val="28"/>
        </w:rPr>
        <w:t>Содержат</w:t>
      </w:r>
      <w:r>
        <w:rPr>
          <w:rFonts w:ascii="Times New Roman" w:hAnsi="Times New Roman"/>
          <w:sz w:val="28"/>
          <w:szCs w:val="28"/>
        </w:rPr>
        <w:t xml:space="preserve"> вопросы для подготовки к экзамену, указания к выполнению презентации, контрольной работы, практического задания</w:t>
      </w:r>
      <w:r w:rsidR="008B3CEE" w:rsidRPr="008B3CEE">
        <w:rPr>
          <w:rFonts w:ascii="Times New Roman" w:hAnsi="Times New Roman"/>
          <w:sz w:val="28"/>
          <w:szCs w:val="28"/>
        </w:rPr>
        <w:t xml:space="preserve">. </w:t>
      </w:r>
    </w:p>
    <w:p w14:paraId="354DBF1A" w14:textId="4618452B" w:rsidR="008B3CEE" w:rsidRDefault="008B3CEE" w:rsidP="00EC592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3CEE">
        <w:rPr>
          <w:rFonts w:ascii="Times New Roman" w:hAnsi="Times New Roman"/>
          <w:sz w:val="28"/>
          <w:szCs w:val="28"/>
        </w:rPr>
        <w:t xml:space="preserve">Предназначены для </w:t>
      </w:r>
      <w:r w:rsidR="00EC5921">
        <w:rPr>
          <w:rFonts w:ascii="Times New Roman" w:hAnsi="Times New Roman"/>
          <w:sz w:val="28"/>
          <w:szCs w:val="28"/>
        </w:rPr>
        <w:t xml:space="preserve">магистрантов </w:t>
      </w:r>
      <w:r w:rsidR="0026175C">
        <w:rPr>
          <w:rFonts w:ascii="Times New Roman" w:hAnsi="Times New Roman"/>
          <w:sz w:val="28"/>
          <w:szCs w:val="28"/>
        </w:rPr>
        <w:t>направлени</w:t>
      </w:r>
      <w:r w:rsidR="00EC5921">
        <w:rPr>
          <w:rFonts w:ascii="Times New Roman" w:hAnsi="Times New Roman"/>
          <w:sz w:val="28"/>
          <w:szCs w:val="28"/>
        </w:rPr>
        <w:t>я</w:t>
      </w:r>
      <w:r w:rsidR="00140B23">
        <w:rPr>
          <w:rFonts w:ascii="Times New Roman" w:hAnsi="Times New Roman"/>
          <w:sz w:val="28"/>
          <w:szCs w:val="28"/>
        </w:rPr>
        <w:t xml:space="preserve"> </w:t>
      </w:r>
      <w:r w:rsidR="00D2294E">
        <w:rPr>
          <w:rFonts w:ascii="Times New Roman" w:hAnsi="Times New Roman"/>
          <w:sz w:val="28"/>
          <w:szCs w:val="28"/>
        </w:rPr>
        <w:t>подготовки</w:t>
      </w:r>
      <w:r w:rsidR="00A13F70">
        <w:rPr>
          <w:rFonts w:ascii="Times New Roman" w:hAnsi="Times New Roman"/>
          <w:sz w:val="28"/>
          <w:szCs w:val="28"/>
        </w:rPr>
        <w:t xml:space="preserve"> 44.04.03 «Специальное (дефектологическое) образование</w:t>
      </w:r>
      <w:r w:rsidR="00EC5921">
        <w:rPr>
          <w:rFonts w:ascii="Times New Roman" w:hAnsi="Times New Roman"/>
          <w:sz w:val="28"/>
          <w:szCs w:val="28"/>
        </w:rPr>
        <w:t>»</w:t>
      </w:r>
      <w:r w:rsidRPr="008B3CEE">
        <w:rPr>
          <w:rFonts w:ascii="Times New Roman" w:hAnsi="Times New Roman"/>
          <w:sz w:val="28"/>
          <w:szCs w:val="28"/>
        </w:rPr>
        <w:t>.</w:t>
      </w:r>
    </w:p>
    <w:p w14:paraId="7A393535" w14:textId="77777777" w:rsidR="006277E2" w:rsidRPr="008B3CEE" w:rsidRDefault="006277E2" w:rsidP="00D5043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1C65269D" w14:textId="056296E2" w:rsidR="001D3BC4" w:rsidRDefault="008B3CEE" w:rsidP="00D5043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8B3CEE">
        <w:rPr>
          <w:rFonts w:ascii="Times New Roman" w:hAnsi="Times New Roman"/>
          <w:sz w:val="28"/>
          <w:szCs w:val="28"/>
        </w:rPr>
        <w:t xml:space="preserve">Ответственный за выпуск зав. кафедрой </w:t>
      </w:r>
      <w:r w:rsidR="00172BCC">
        <w:rPr>
          <w:rFonts w:ascii="Times New Roman" w:hAnsi="Times New Roman"/>
          <w:sz w:val="28"/>
          <w:szCs w:val="28"/>
        </w:rPr>
        <w:t>д. пед. н., профессор</w:t>
      </w:r>
      <w:r w:rsidR="00931664">
        <w:rPr>
          <w:rFonts w:ascii="Times New Roman" w:hAnsi="Times New Roman"/>
          <w:sz w:val="28"/>
          <w:szCs w:val="28"/>
        </w:rPr>
        <w:t xml:space="preserve"> </w:t>
      </w:r>
      <w:r w:rsidR="00172BCC">
        <w:rPr>
          <w:rFonts w:ascii="Times New Roman" w:hAnsi="Times New Roman"/>
          <w:sz w:val="28"/>
          <w:szCs w:val="28"/>
        </w:rPr>
        <w:t>Скуратовская М.Л.</w:t>
      </w:r>
    </w:p>
    <w:p w14:paraId="1AF7989D" w14:textId="77777777" w:rsidR="00140B23" w:rsidRPr="008B3CEE" w:rsidRDefault="00140B23" w:rsidP="006277E2">
      <w:pPr>
        <w:jc w:val="center"/>
        <w:rPr>
          <w:rFonts w:ascii="Times New Roman" w:hAnsi="Times New Roman"/>
          <w:sz w:val="28"/>
          <w:szCs w:val="28"/>
        </w:rPr>
      </w:pPr>
    </w:p>
    <w:p w14:paraId="5552E7DA" w14:textId="77777777" w:rsidR="008B3CEE" w:rsidRPr="008B3CEE" w:rsidRDefault="008B3CEE" w:rsidP="00D504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B3CEE">
        <w:rPr>
          <w:rFonts w:ascii="Times New Roman" w:hAnsi="Times New Roman"/>
          <w:sz w:val="28"/>
          <w:szCs w:val="28"/>
        </w:rPr>
        <w:t>_____________________________________________________</w:t>
      </w:r>
    </w:p>
    <w:p w14:paraId="68956EC2" w14:textId="492ACC16" w:rsidR="008B3CEE" w:rsidRPr="008B3CEE" w:rsidRDefault="008B3CEE" w:rsidP="00D504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B3CEE">
        <w:rPr>
          <w:rFonts w:ascii="Times New Roman" w:hAnsi="Times New Roman"/>
          <w:sz w:val="28"/>
          <w:szCs w:val="28"/>
        </w:rPr>
        <w:t xml:space="preserve">В печать </w:t>
      </w:r>
      <w:r w:rsidR="00D50439" w:rsidRPr="00104FB7">
        <w:rPr>
          <w:rFonts w:ascii="Times New Roman" w:hAnsi="Times New Roman"/>
          <w:sz w:val="28"/>
          <w:szCs w:val="28"/>
        </w:rPr>
        <w:t>_________</w:t>
      </w:r>
    </w:p>
    <w:p w14:paraId="47C6FD24" w14:textId="631A044E" w:rsidR="008B3CEE" w:rsidRPr="008B3CEE" w:rsidRDefault="008B3CEE" w:rsidP="00D504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B3CEE">
        <w:rPr>
          <w:rFonts w:ascii="Times New Roman" w:hAnsi="Times New Roman"/>
          <w:sz w:val="28"/>
          <w:szCs w:val="28"/>
        </w:rPr>
        <w:t xml:space="preserve">Формат 60×84/16. Объем </w:t>
      </w:r>
      <w:r w:rsidR="00172BCC">
        <w:rPr>
          <w:rFonts w:ascii="Times New Roman" w:hAnsi="Times New Roman"/>
          <w:sz w:val="28"/>
          <w:szCs w:val="28"/>
        </w:rPr>
        <w:t>0,</w:t>
      </w:r>
      <w:r w:rsidR="00FF58BA">
        <w:rPr>
          <w:rFonts w:ascii="Times New Roman" w:hAnsi="Times New Roman"/>
          <w:sz w:val="28"/>
          <w:szCs w:val="28"/>
        </w:rPr>
        <w:t>81</w:t>
      </w:r>
      <w:r w:rsidRPr="008B3CEE">
        <w:rPr>
          <w:rFonts w:ascii="Times New Roman" w:hAnsi="Times New Roman"/>
          <w:sz w:val="28"/>
          <w:szCs w:val="28"/>
        </w:rPr>
        <w:t xml:space="preserve"> усл. п. л.</w:t>
      </w:r>
    </w:p>
    <w:p w14:paraId="37EA20CD" w14:textId="66571B98" w:rsidR="008B3CEE" w:rsidRPr="008B3CEE" w:rsidRDefault="008B3CEE" w:rsidP="00D504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B3CEE">
        <w:rPr>
          <w:rFonts w:ascii="Times New Roman" w:hAnsi="Times New Roman"/>
          <w:sz w:val="28"/>
          <w:szCs w:val="28"/>
        </w:rPr>
        <w:t xml:space="preserve">Тираж </w:t>
      </w:r>
      <w:r w:rsidR="00C2355B" w:rsidRPr="00104FB7">
        <w:rPr>
          <w:rFonts w:ascii="Times New Roman" w:hAnsi="Times New Roman"/>
          <w:sz w:val="28"/>
          <w:szCs w:val="28"/>
        </w:rPr>
        <w:t>___</w:t>
      </w:r>
      <w:r w:rsidRPr="008B3CEE">
        <w:rPr>
          <w:rFonts w:ascii="Times New Roman" w:hAnsi="Times New Roman"/>
          <w:sz w:val="28"/>
          <w:szCs w:val="28"/>
        </w:rPr>
        <w:t xml:space="preserve"> экз. Заказ № </w:t>
      </w:r>
      <w:r w:rsidR="00D50439" w:rsidRPr="00104FB7">
        <w:rPr>
          <w:rFonts w:ascii="Times New Roman" w:hAnsi="Times New Roman"/>
          <w:sz w:val="28"/>
          <w:szCs w:val="28"/>
        </w:rPr>
        <w:t>____</w:t>
      </w:r>
    </w:p>
    <w:p w14:paraId="2BF92055" w14:textId="77777777" w:rsidR="008B3CEE" w:rsidRPr="008B3CEE" w:rsidRDefault="008B3CEE" w:rsidP="00D504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B3CEE">
        <w:rPr>
          <w:rFonts w:ascii="Times New Roman" w:hAnsi="Times New Roman"/>
          <w:sz w:val="28"/>
          <w:szCs w:val="28"/>
        </w:rPr>
        <w:t>_____________________________________________________</w:t>
      </w:r>
    </w:p>
    <w:p w14:paraId="0F5A17C7" w14:textId="77777777" w:rsidR="008B3CEE" w:rsidRPr="008B3CEE" w:rsidRDefault="008B3CEE" w:rsidP="00D504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B3CEE">
        <w:rPr>
          <w:rFonts w:ascii="Times New Roman" w:hAnsi="Times New Roman"/>
          <w:sz w:val="28"/>
          <w:szCs w:val="28"/>
        </w:rPr>
        <w:t>Издательский центр ДГТУ</w:t>
      </w:r>
    </w:p>
    <w:p w14:paraId="0E4ED7EE" w14:textId="77777777" w:rsidR="008B3CEE" w:rsidRPr="008B3CEE" w:rsidRDefault="008B3CEE" w:rsidP="00D504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B3CEE">
        <w:rPr>
          <w:rFonts w:ascii="Times New Roman" w:hAnsi="Times New Roman"/>
          <w:sz w:val="28"/>
          <w:szCs w:val="28"/>
        </w:rPr>
        <w:t>Адрес университета и полиграфического предприятия:</w:t>
      </w:r>
    </w:p>
    <w:p w14:paraId="01BE8681" w14:textId="77777777" w:rsidR="008B3CEE" w:rsidRPr="008B3CEE" w:rsidRDefault="008B3CEE" w:rsidP="00D504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B3CEE">
        <w:rPr>
          <w:rFonts w:ascii="Times New Roman" w:hAnsi="Times New Roman"/>
          <w:sz w:val="28"/>
          <w:szCs w:val="28"/>
        </w:rPr>
        <w:t>344000, г. Ростов-на-Дону, пл. Гагарина, 1</w:t>
      </w:r>
    </w:p>
    <w:p w14:paraId="399E3DAD" w14:textId="4A184746" w:rsidR="00D50439" w:rsidRDefault="00D50439" w:rsidP="00D50439">
      <w:pPr>
        <w:spacing w:after="0"/>
        <w:rPr>
          <w:rFonts w:ascii="Times New Roman" w:hAnsi="Times New Roman"/>
          <w:sz w:val="28"/>
          <w:szCs w:val="28"/>
        </w:rPr>
      </w:pPr>
    </w:p>
    <w:p w14:paraId="207328F1" w14:textId="77777777" w:rsidR="00D50439" w:rsidRDefault="00D50439" w:rsidP="00D50439">
      <w:pPr>
        <w:spacing w:after="0"/>
        <w:rPr>
          <w:rFonts w:ascii="Times New Roman" w:hAnsi="Times New Roman"/>
          <w:sz w:val="28"/>
          <w:szCs w:val="28"/>
        </w:rPr>
      </w:pPr>
    </w:p>
    <w:p w14:paraId="053AA975" w14:textId="2CEA752E" w:rsidR="008B3CEE" w:rsidRPr="008B3CEE" w:rsidRDefault="008B3CEE" w:rsidP="00D50439">
      <w:pPr>
        <w:spacing w:after="0"/>
        <w:ind w:left="5600"/>
        <w:rPr>
          <w:rFonts w:ascii="Times New Roman" w:hAnsi="Times New Roman"/>
          <w:sz w:val="28"/>
          <w:szCs w:val="28"/>
        </w:rPr>
      </w:pPr>
      <w:r w:rsidRPr="008B3CEE">
        <w:rPr>
          <w:rFonts w:ascii="Times New Roman" w:hAnsi="Times New Roman"/>
          <w:sz w:val="28"/>
          <w:szCs w:val="28"/>
        </w:rPr>
        <w:t>© Донской государственный</w:t>
      </w:r>
    </w:p>
    <w:p w14:paraId="184E5B2C" w14:textId="431F4241" w:rsidR="00F40A47" w:rsidRDefault="008B3CEE" w:rsidP="00D5043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B3CEE">
        <w:rPr>
          <w:rFonts w:ascii="Times New Roman" w:hAnsi="Times New Roman"/>
          <w:sz w:val="28"/>
          <w:szCs w:val="28"/>
        </w:rPr>
        <w:t>технический университет, 202</w:t>
      </w:r>
      <w:r w:rsidR="002245F0">
        <w:rPr>
          <w:rFonts w:ascii="Times New Roman" w:hAnsi="Times New Roman"/>
          <w:sz w:val="28"/>
          <w:szCs w:val="28"/>
        </w:rPr>
        <w:t>4</w:t>
      </w:r>
    </w:p>
    <w:p w14:paraId="1071DFBE" w14:textId="11DABF76" w:rsidR="00A13F70" w:rsidRDefault="00A13F70" w:rsidP="00D5043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2787B309" w14:textId="77777777" w:rsidR="00FE6240" w:rsidRDefault="00FE6240" w:rsidP="00E814E0">
      <w:pPr>
        <w:jc w:val="center"/>
        <w:rPr>
          <w:rFonts w:ascii="Times New Roman" w:hAnsi="Times New Roman"/>
          <w:b/>
          <w:bCs/>
          <w:sz w:val="24"/>
          <w:szCs w:val="24"/>
        </w:rPr>
        <w:sectPr w:rsidR="00FE6240" w:rsidSect="00172BCC">
          <w:footerReference w:type="default" r:id="rId9"/>
          <w:footerReference w:type="first" r:id="rId10"/>
          <w:pgSz w:w="11906" w:h="16838"/>
          <w:pgMar w:top="1134" w:right="991" w:bottom="1134" w:left="1134" w:header="709" w:footer="284" w:gutter="0"/>
          <w:cols w:space="708"/>
          <w:titlePg/>
          <w:docGrid w:linePitch="360"/>
        </w:sectPr>
      </w:pPr>
    </w:p>
    <w:p w14:paraId="0FEFCABE" w14:textId="55C72042" w:rsidR="00E814E0" w:rsidRPr="00711BCE" w:rsidRDefault="00E814E0" w:rsidP="00711BCE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1BCE">
        <w:rPr>
          <w:rFonts w:ascii="Times New Roman" w:hAnsi="Times New Roman"/>
          <w:b/>
          <w:bCs/>
          <w:sz w:val="28"/>
          <w:szCs w:val="28"/>
        </w:rPr>
        <w:lastRenderedPageBreak/>
        <w:t>Общие положения</w:t>
      </w:r>
    </w:p>
    <w:p w14:paraId="2FCB73D6" w14:textId="5A8B6B20" w:rsidR="00E814E0" w:rsidRPr="00711BCE" w:rsidRDefault="00E814E0" w:rsidP="00711B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b/>
          <w:bCs/>
          <w:sz w:val="28"/>
          <w:szCs w:val="28"/>
        </w:rPr>
        <w:t>Целью дисциплины</w:t>
      </w:r>
      <w:r w:rsidRPr="00711BCE">
        <w:rPr>
          <w:rFonts w:ascii="Times New Roman" w:hAnsi="Times New Roman"/>
          <w:sz w:val="28"/>
          <w:szCs w:val="28"/>
        </w:rPr>
        <w:t xml:space="preserve"> «Проблемы инклюзивного образования» является формирование системы знаний об инклюзивном образовании лиц с ограниченными возможностями здоровья (ОВЗ), осуществление их личностно-мотивационной, когнитивной и практической подготовки к реализации инклюзивной модели образования</w:t>
      </w:r>
    </w:p>
    <w:p w14:paraId="2B279C54" w14:textId="77777777" w:rsidR="00E814E0" w:rsidRPr="00711BCE" w:rsidRDefault="00E814E0" w:rsidP="00711BCE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711BCE">
        <w:rPr>
          <w:rFonts w:ascii="Times New Roman" w:hAnsi="Times New Roman"/>
          <w:b/>
          <w:bCs/>
          <w:sz w:val="28"/>
          <w:szCs w:val="28"/>
        </w:rPr>
        <w:t>Задачи дисциплины:</w:t>
      </w:r>
    </w:p>
    <w:p w14:paraId="750FA92D" w14:textId="77777777" w:rsidR="00E814E0" w:rsidRPr="00711BCE" w:rsidRDefault="00E814E0" w:rsidP="00711B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11BCE">
        <w:rPr>
          <w:rFonts w:ascii="Times New Roman" w:hAnsi="Times New Roman"/>
          <w:sz w:val="28"/>
          <w:szCs w:val="28"/>
        </w:rPr>
        <w:t xml:space="preserve">1. сформировать у студентов систему знаний о </w:t>
      </w:r>
      <w:r w:rsidRPr="00711BCE">
        <w:rPr>
          <w:rFonts w:ascii="Times New Roman" w:hAnsi="Times New Roman"/>
          <w:sz w:val="28"/>
          <w:szCs w:val="28"/>
          <w:shd w:val="clear" w:color="auto" w:fill="FFFFFF"/>
        </w:rPr>
        <w:t xml:space="preserve">теоретические основы инклюзивного образования: </w:t>
      </w:r>
    </w:p>
    <w:p w14:paraId="6EE631BA" w14:textId="77777777" w:rsidR="00E814E0" w:rsidRPr="00711BCE" w:rsidRDefault="00E814E0" w:rsidP="00711B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11BCE">
        <w:rPr>
          <w:rFonts w:ascii="Times New Roman" w:hAnsi="Times New Roman"/>
          <w:sz w:val="28"/>
          <w:szCs w:val="28"/>
          <w:shd w:val="clear" w:color="auto" w:fill="FFFFFF"/>
        </w:rPr>
        <w:t xml:space="preserve">- особенности психофизического развития лиц с ОВЗ; </w:t>
      </w:r>
    </w:p>
    <w:p w14:paraId="29A51636" w14:textId="74DA1F0D" w:rsidR="00E814E0" w:rsidRPr="00711BCE" w:rsidRDefault="00E814E0" w:rsidP="00711B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11BCE">
        <w:rPr>
          <w:rFonts w:ascii="Times New Roman" w:hAnsi="Times New Roman"/>
          <w:sz w:val="28"/>
          <w:szCs w:val="28"/>
          <w:shd w:val="clear" w:color="auto" w:fill="FFFFFF"/>
        </w:rPr>
        <w:t>- нормативно-правовые документы международного, федерального и регионального уровня, регулирующие процесс</w:t>
      </w:r>
      <w:r w:rsidRPr="00711BCE">
        <w:rPr>
          <w:rFonts w:ascii="Times New Roman" w:hAnsi="Times New Roman"/>
          <w:sz w:val="28"/>
          <w:szCs w:val="28"/>
        </w:rPr>
        <w:t xml:space="preserve"> </w:t>
      </w:r>
      <w:r w:rsidRPr="00711BCE">
        <w:rPr>
          <w:rFonts w:ascii="Times New Roman" w:hAnsi="Times New Roman"/>
          <w:sz w:val="28"/>
          <w:szCs w:val="28"/>
          <w:shd w:val="clear" w:color="auto" w:fill="FFFFFF"/>
        </w:rPr>
        <w:t>инклюзивного образования;</w:t>
      </w:r>
    </w:p>
    <w:p w14:paraId="1EBC2FA3" w14:textId="77777777" w:rsidR="00E814E0" w:rsidRPr="00711BCE" w:rsidRDefault="00E814E0" w:rsidP="00711B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11BCE">
        <w:rPr>
          <w:rFonts w:ascii="Times New Roman" w:hAnsi="Times New Roman"/>
          <w:sz w:val="28"/>
          <w:szCs w:val="28"/>
          <w:shd w:val="clear" w:color="auto" w:fill="FFFFFF"/>
        </w:rPr>
        <w:t xml:space="preserve">2. сформировать умение: </w:t>
      </w:r>
    </w:p>
    <w:p w14:paraId="1FBA723A" w14:textId="77777777" w:rsidR="00E814E0" w:rsidRPr="00711BCE" w:rsidRDefault="00E814E0" w:rsidP="00711B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11BCE">
        <w:rPr>
          <w:rFonts w:ascii="Times New Roman" w:hAnsi="Times New Roman"/>
          <w:sz w:val="28"/>
          <w:szCs w:val="28"/>
          <w:shd w:val="clear" w:color="auto" w:fill="FFFFFF"/>
        </w:rPr>
        <w:t xml:space="preserve">- определять характер особых образовательных потребностей исходя из особенностей психофизического развития лиц с ОВЗ; </w:t>
      </w:r>
    </w:p>
    <w:p w14:paraId="4103EC37" w14:textId="77777777" w:rsidR="00E814E0" w:rsidRPr="00711BCE" w:rsidRDefault="00E814E0" w:rsidP="00711B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11BCE">
        <w:rPr>
          <w:rFonts w:ascii="Times New Roman" w:hAnsi="Times New Roman"/>
          <w:sz w:val="28"/>
          <w:szCs w:val="28"/>
          <w:shd w:val="clear" w:color="auto" w:fill="FFFFFF"/>
        </w:rPr>
        <w:t xml:space="preserve">- работать в междисциплинарной команде в ходе психолого-педагогического сопровождения инклюзивного образования; </w:t>
      </w:r>
    </w:p>
    <w:p w14:paraId="3D51EB56" w14:textId="4EBCEE04" w:rsidR="00E814E0" w:rsidRPr="00711BCE" w:rsidRDefault="00E814E0" w:rsidP="00711B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11BCE">
        <w:rPr>
          <w:rFonts w:ascii="Times New Roman" w:hAnsi="Times New Roman"/>
          <w:sz w:val="28"/>
          <w:szCs w:val="28"/>
          <w:shd w:val="clear" w:color="auto" w:fill="FFFFFF"/>
        </w:rPr>
        <w:t>- планировать и осуществлять педагогическую деятельность в соответствии с общими и специальными принципами обучения и воспитания лиц с ОВЗ;</w:t>
      </w:r>
    </w:p>
    <w:p w14:paraId="0ABE144B" w14:textId="6B9D8D19" w:rsidR="00E814E0" w:rsidRPr="00711BCE" w:rsidRDefault="00E814E0" w:rsidP="00711B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11BCE">
        <w:rPr>
          <w:rFonts w:ascii="Times New Roman" w:hAnsi="Times New Roman"/>
          <w:sz w:val="28"/>
          <w:szCs w:val="28"/>
          <w:shd w:val="clear" w:color="auto" w:fill="FFFFFF"/>
        </w:rPr>
        <w:t>3. сформировать готовность к разработке АОП в соответствии с ФГОС и рекомендациями ПМПК, к взаимодействию со специалистами сопровождения и родителями детей с ОВЗ в ходе инклюзивного образования.</w:t>
      </w:r>
    </w:p>
    <w:p w14:paraId="072344BA" w14:textId="77777777" w:rsidR="00FD6852" w:rsidRPr="00711BCE" w:rsidRDefault="00FD6852" w:rsidP="00711BC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3CE8FE1" w14:textId="77777777" w:rsidR="00E00A5C" w:rsidRPr="00711BCE" w:rsidRDefault="00E00A5C" w:rsidP="00711BCE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711BCE">
        <w:rPr>
          <w:rFonts w:ascii="Times New Roman" w:eastAsia="Calibri" w:hAnsi="Times New Roman"/>
          <w:b/>
          <w:sz w:val="28"/>
          <w:szCs w:val="28"/>
        </w:rPr>
        <w:t>Оценочные средства для текущего контроля успеваемости, промежуточной аттестации и самоконтроля по итогам освоения дисциплины</w:t>
      </w:r>
    </w:p>
    <w:p w14:paraId="45FCBD58" w14:textId="77777777" w:rsidR="00E00A5C" w:rsidRPr="00711BCE" w:rsidRDefault="00E00A5C" w:rsidP="00711BCE">
      <w:pPr>
        <w:spacing w:after="0" w:line="36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711BCE">
        <w:rPr>
          <w:rFonts w:ascii="Times New Roman" w:eastAsia="Calibri" w:hAnsi="Times New Roman"/>
          <w:sz w:val="28"/>
          <w:szCs w:val="28"/>
        </w:rPr>
        <w:t xml:space="preserve">Самостоятельная работа магистрантов имеет основную цель – обеспечить качество подготовки выпускаемых специалистов в соответствии с требованиями основной образовательной программы, сформированной на основе Федерального государственного образовательного стандарта высшего профессионального образования. </w:t>
      </w:r>
    </w:p>
    <w:p w14:paraId="0BF8B087" w14:textId="77777777" w:rsidR="00E00A5C" w:rsidRPr="00711BCE" w:rsidRDefault="00E00A5C" w:rsidP="00711BCE">
      <w:pPr>
        <w:tabs>
          <w:tab w:val="left" w:pos="360"/>
          <w:tab w:val="left" w:pos="720"/>
          <w:tab w:val="left" w:pos="1080"/>
        </w:tabs>
        <w:spacing w:after="0" w:line="36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711BCE">
        <w:rPr>
          <w:rFonts w:ascii="Times New Roman" w:eastAsia="Calibri" w:hAnsi="Times New Roman"/>
          <w:sz w:val="28"/>
          <w:szCs w:val="28"/>
        </w:rPr>
        <w:lastRenderedPageBreak/>
        <w:t>Обучающийся должен выполнить объем самостоятельной работы, предусмотренный рабочим учебным планом, максимально используя возможности индивидуального, творческого и научного потенциала для освоения образовательной программы в целом. Самостоятельная работа должна нацеливать обучающихся на получение навыков самостоятельной научной работы, обработки научной информации и носить поисковый характер, нацеливая на самостоятельный выбор способов выполнения работы, на развитие у них навыков творческого мышления, инновационных методов решения поставленных задач.</w:t>
      </w:r>
    </w:p>
    <w:p w14:paraId="5E98D4DA" w14:textId="1440843B" w:rsidR="00E00A5C" w:rsidRPr="00711BCE" w:rsidRDefault="00E00A5C" w:rsidP="00711BCE">
      <w:pPr>
        <w:spacing w:after="0" w:line="36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711BCE">
        <w:rPr>
          <w:rFonts w:ascii="Times New Roman" w:eastAsia="Calibri" w:hAnsi="Times New Roman"/>
          <w:sz w:val="28"/>
          <w:szCs w:val="28"/>
        </w:rPr>
        <w:t>При освоении дисциплины могут быть использованы следующие формы контроля самостоятельной работы:</w:t>
      </w:r>
    </w:p>
    <w:p w14:paraId="29C3C233" w14:textId="01158270" w:rsidR="00212F21" w:rsidRPr="00711BCE" w:rsidRDefault="00212F21" w:rsidP="00711BCE">
      <w:pPr>
        <w:numPr>
          <w:ilvl w:val="0"/>
          <w:numId w:val="17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711BCE">
        <w:rPr>
          <w:rFonts w:ascii="Times New Roman" w:eastAsia="Calibri" w:hAnsi="Times New Roman"/>
          <w:sz w:val="28"/>
          <w:szCs w:val="28"/>
        </w:rPr>
        <w:t>выполнение практических заданий;</w:t>
      </w:r>
    </w:p>
    <w:p w14:paraId="282A96AC" w14:textId="6DBDE9EB" w:rsidR="00E00A5C" w:rsidRPr="00711BCE" w:rsidRDefault="00E00A5C" w:rsidP="00711BCE">
      <w:pPr>
        <w:numPr>
          <w:ilvl w:val="0"/>
          <w:numId w:val="17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711BCE">
        <w:rPr>
          <w:rFonts w:ascii="Times New Roman" w:eastAsia="Calibri" w:hAnsi="Times New Roman"/>
          <w:sz w:val="28"/>
          <w:szCs w:val="28"/>
        </w:rPr>
        <w:t>подготовка и представление презентации;</w:t>
      </w:r>
    </w:p>
    <w:p w14:paraId="04E31868" w14:textId="77777777" w:rsidR="00E00A5C" w:rsidRPr="00711BCE" w:rsidRDefault="00E00A5C" w:rsidP="00711BCE">
      <w:pPr>
        <w:numPr>
          <w:ilvl w:val="0"/>
          <w:numId w:val="17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711BCE">
        <w:rPr>
          <w:rFonts w:ascii="Times New Roman" w:eastAsia="Calibri" w:hAnsi="Times New Roman"/>
          <w:sz w:val="28"/>
          <w:szCs w:val="28"/>
        </w:rPr>
        <w:t>выполнение контрольной работы;</w:t>
      </w:r>
    </w:p>
    <w:p w14:paraId="172C120B" w14:textId="77777777" w:rsidR="00E00A5C" w:rsidRPr="00711BCE" w:rsidRDefault="00E00A5C" w:rsidP="00711BCE">
      <w:pPr>
        <w:numPr>
          <w:ilvl w:val="0"/>
          <w:numId w:val="17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711BCE">
        <w:rPr>
          <w:rFonts w:ascii="Times New Roman" w:eastAsia="Calibri" w:hAnsi="Times New Roman"/>
          <w:sz w:val="28"/>
          <w:szCs w:val="28"/>
        </w:rPr>
        <w:t>другие по выбору преподавателя.</w:t>
      </w:r>
    </w:p>
    <w:p w14:paraId="248D2B3C" w14:textId="3139A934" w:rsidR="00E00A5C" w:rsidRPr="00711BCE" w:rsidRDefault="00E00A5C" w:rsidP="00711BCE">
      <w:pPr>
        <w:spacing w:after="0" w:line="360" w:lineRule="auto"/>
        <w:ind w:firstLine="709"/>
        <w:rPr>
          <w:rFonts w:ascii="Times New Roman" w:hAnsi="Times New Roman"/>
          <w:i/>
          <w:iCs/>
          <w:sz w:val="28"/>
          <w:szCs w:val="28"/>
        </w:rPr>
      </w:pPr>
      <w:r w:rsidRPr="00711BCE">
        <w:rPr>
          <w:rFonts w:ascii="Times New Roman" w:hAnsi="Times New Roman"/>
          <w:i/>
          <w:iCs/>
          <w:sz w:val="28"/>
          <w:szCs w:val="28"/>
        </w:rPr>
        <w:t>Контрольно-измерительные материалы:</w:t>
      </w:r>
    </w:p>
    <w:p w14:paraId="0C1CF14F" w14:textId="780F3F24" w:rsidR="00212F21" w:rsidRPr="00711BCE" w:rsidRDefault="00212F21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 xml:space="preserve">1. </w:t>
      </w:r>
      <w:r w:rsidR="00E52A8B" w:rsidRPr="00711BCE">
        <w:rPr>
          <w:rFonts w:ascii="Times New Roman" w:hAnsi="Times New Roman"/>
          <w:sz w:val="28"/>
          <w:szCs w:val="28"/>
        </w:rPr>
        <w:t>Порядок выполнения практического задания;</w:t>
      </w:r>
    </w:p>
    <w:p w14:paraId="56C064A7" w14:textId="77777777" w:rsidR="00E00A5C" w:rsidRPr="00711BCE" w:rsidRDefault="00E00A5C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1.</w:t>
      </w:r>
      <w:r w:rsidRPr="00711BCE">
        <w:rPr>
          <w:rFonts w:ascii="Times New Roman" w:hAnsi="Times New Roman"/>
          <w:sz w:val="28"/>
          <w:szCs w:val="28"/>
        </w:rPr>
        <w:tab/>
        <w:t>Темы докладов и презентаций;</w:t>
      </w:r>
    </w:p>
    <w:p w14:paraId="2DE23BED" w14:textId="77777777" w:rsidR="00E00A5C" w:rsidRPr="00711BCE" w:rsidRDefault="00E00A5C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2.</w:t>
      </w:r>
      <w:r w:rsidRPr="00711BCE">
        <w:rPr>
          <w:rFonts w:ascii="Times New Roman" w:hAnsi="Times New Roman"/>
          <w:sz w:val="28"/>
          <w:szCs w:val="28"/>
        </w:rPr>
        <w:tab/>
        <w:t>Тематика контрольных работ;</w:t>
      </w:r>
    </w:p>
    <w:p w14:paraId="49128166" w14:textId="5A2D95B7" w:rsidR="00E814E0" w:rsidRPr="00711BCE" w:rsidRDefault="00E00A5C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3.</w:t>
      </w:r>
      <w:r w:rsidRPr="00711BCE">
        <w:rPr>
          <w:rFonts w:ascii="Times New Roman" w:hAnsi="Times New Roman"/>
          <w:sz w:val="28"/>
          <w:szCs w:val="28"/>
        </w:rPr>
        <w:tab/>
        <w:t>Вопросы к экзамену</w:t>
      </w:r>
      <w:r w:rsidR="00212F21" w:rsidRPr="00711BCE">
        <w:rPr>
          <w:rFonts w:ascii="Times New Roman" w:hAnsi="Times New Roman"/>
          <w:sz w:val="28"/>
          <w:szCs w:val="28"/>
        </w:rPr>
        <w:t>.</w:t>
      </w:r>
    </w:p>
    <w:p w14:paraId="21D57FD3" w14:textId="27FA987B" w:rsidR="00E52A8B" w:rsidRPr="00711BCE" w:rsidRDefault="00E52A8B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3B860E7" w14:textId="133BBC71" w:rsidR="00E52A8B" w:rsidRPr="00711BCE" w:rsidRDefault="00E52A8B" w:rsidP="00711BC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11BCE">
        <w:rPr>
          <w:rFonts w:ascii="Times New Roman" w:hAnsi="Times New Roman"/>
          <w:b/>
          <w:bCs/>
          <w:sz w:val="28"/>
          <w:szCs w:val="28"/>
        </w:rPr>
        <w:t>Порядок выполнения практического задания</w:t>
      </w:r>
    </w:p>
    <w:p w14:paraId="7FCE0C16" w14:textId="1F7C1E6D" w:rsidR="00212F21" w:rsidRPr="00711BCE" w:rsidRDefault="00E52A8B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Представление алгоритма разработки адаптированной программы для:</w:t>
      </w:r>
    </w:p>
    <w:p w14:paraId="3D58AB3D" w14:textId="1D6EA468" w:rsidR="00E52A8B" w:rsidRPr="00711BCE" w:rsidRDefault="00E52A8B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с нарушениями слуха (вар. 1.1., 1.2., 2.2.1., 2.2.2.)</w:t>
      </w:r>
    </w:p>
    <w:p w14:paraId="0DAE1104" w14:textId="2E08FD0B" w:rsidR="00E52A8B" w:rsidRPr="00711BCE" w:rsidRDefault="00E52A8B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- слепых обучающихся (вар. 3.1., 3.2.);</w:t>
      </w:r>
    </w:p>
    <w:p w14:paraId="69CF6F5D" w14:textId="29E05DD3" w:rsidR="00E52A8B" w:rsidRPr="00711BCE" w:rsidRDefault="00E52A8B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- слабовидящих обучающихся (вар. 4.1., 4.2.);</w:t>
      </w:r>
    </w:p>
    <w:p w14:paraId="55F0235E" w14:textId="77A80CF7" w:rsidR="00E52A8B" w:rsidRPr="00711BCE" w:rsidRDefault="00E52A8B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- обучающихся с ТНР (вар. 5.1., 5.2.);</w:t>
      </w:r>
    </w:p>
    <w:p w14:paraId="7889AC28" w14:textId="67F51902" w:rsidR="00E52A8B" w:rsidRPr="00711BCE" w:rsidRDefault="00E52A8B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- обучающихся с НОДА (вар. 6.1., 6.2.);</w:t>
      </w:r>
    </w:p>
    <w:p w14:paraId="549E60A8" w14:textId="621C543D" w:rsidR="00E52A8B" w:rsidRPr="00711BCE" w:rsidRDefault="00E52A8B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- обучающихся с ЗПР (вар. 7).</w:t>
      </w:r>
    </w:p>
    <w:p w14:paraId="0AA015D5" w14:textId="73D89FBE" w:rsidR="00E52A8B" w:rsidRPr="00711BCE" w:rsidRDefault="00E52A8B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- обучающихся с РАС (вар. 8.1., 8.2.).</w:t>
      </w:r>
    </w:p>
    <w:p w14:paraId="4855879E" w14:textId="39602C85" w:rsidR="00212F21" w:rsidRPr="00711BCE" w:rsidRDefault="00E52A8B" w:rsidP="00711BC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lastRenderedPageBreak/>
        <w:t xml:space="preserve">Анализ адаптированной программы выполняется в соответствии со структурной организацией ПАООП: </w:t>
      </w:r>
    </w:p>
    <w:p w14:paraId="4A294DFA" w14:textId="0D1AD3C7" w:rsidR="00E52A8B" w:rsidRPr="00711BCE" w:rsidRDefault="00E52A8B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1. Целевой раздел: пояснительная записка; планируемые результаты освоения ФАОП; система оценки достижения планируемых результатов.</w:t>
      </w:r>
    </w:p>
    <w:p w14:paraId="239880D3" w14:textId="1268644D" w:rsidR="00E52A8B" w:rsidRPr="00711BCE" w:rsidRDefault="00E52A8B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2. Содержательный раздел: федеральные рабочие программы учебных предметов, коррекционных курсов; программа формирования универсальных учебных действий (в вар. 1.1.- 8.1. и 1.2.- 8.2.); программа коррекционной работы и федеральная рабочая программа воспитания.</w:t>
      </w:r>
    </w:p>
    <w:p w14:paraId="217221CD" w14:textId="16D325D1" w:rsidR="00F80F62" w:rsidRPr="00711BCE" w:rsidRDefault="00E52A8B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3. Организационный раздел: федеральный учебный план; федеральный календарный учебный график, федеральный календарный план воспитательной работы.</w:t>
      </w:r>
      <w:r w:rsidRPr="00711BCE">
        <w:rPr>
          <w:rFonts w:ascii="Times New Roman" w:hAnsi="Times New Roman"/>
          <w:sz w:val="28"/>
          <w:szCs w:val="28"/>
        </w:rPr>
        <w:cr/>
      </w:r>
      <w:r w:rsidR="00F80F62" w:rsidRPr="00711BCE">
        <w:rPr>
          <w:rFonts w:ascii="Times New Roman" w:hAnsi="Times New Roman"/>
          <w:sz w:val="28"/>
          <w:szCs w:val="28"/>
        </w:rPr>
        <w:t xml:space="preserve">По результатам анализа магистрантами заполняется следующая </w:t>
      </w:r>
      <w:r w:rsidR="005B4392" w:rsidRPr="00711BCE">
        <w:rPr>
          <w:rFonts w:ascii="Times New Roman" w:hAnsi="Times New Roman"/>
          <w:sz w:val="28"/>
          <w:szCs w:val="28"/>
        </w:rPr>
        <w:t>Т</w:t>
      </w:r>
      <w:r w:rsidR="00F80F62" w:rsidRPr="00711BCE">
        <w:rPr>
          <w:rFonts w:ascii="Times New Roman" w:hAnsi="Times New Roman"/>
          <w:sz w:val="28"/>
          <w:szCs w:val="28"/>
        </w:rPr>
        <w:t>аблица</w:t>
      </w:r>
      <w:r w:rsidR="005B4392" w:rsidRPr="00711BCE">
        <w:rPr>
          <w:rFonts w:ascii="Times New Roman" w:hAnsi="Times New Roman"/>
          <w:sz w:val="28"/>
          <w:szCs w:val="28"/>
        </w:rPr>
        <w:t xml:space="preserve"> 1</w:t>
      </w:r>
      <w:r w:rsidR="00F80F62" w:rsidRPr="00711BCE">
        <w:rPr>
          <w:rFonts w:ascii="Times New Roman" w:hAnsi="Times New Roman"/>
          <w:sz w:val="28"/>
          <w:szCs w:val="28"/>
        </w:rPr>
        <w:t>.</w:t>
      </w:r>
    </w:p>
    <w:p w14:paraId="14A263E8" w14:textId="59231DC8" w:rsidR="005B4392" w:rsidRPr="00711BCE" w:rsidRDefault="005B4392" w:rsidP="00711BCE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Таблица 1</w:t>
      </w:r>
    </w:p>
    <w:p w14:paraId="333A6204" w14:textId="4A036E53" w:rsidR="005B4392" w:rsidRPr="00711BCE" w:rsidRDefault="005B4392" w:rsidP="00711BC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Структура адаптированной программы</w:t>
      </w:r>
    </w:p>
    <w:p w14:paraId="229821BF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246"/>
        <w:gridCol w:w="2208"/>
        <w:gridCol w:w="2224"/>
        <w:gridCol w:w="3093"/>
      </w:tblGrid>
      <w:tr w:rsidR="00F80F62" w:rsidRPr="00711BCE" w14:paraId="56CAA30D" w14:textId="77777777" w:rsidTr="00030926">
        <w:tc>
          <w:tcPr>
            <w:tcW w:w="2407" w:type="dxa"/>
          </w:tcPr>
          <w:p w14:paraId="5DB6ABEA" w14:textId="04F18D1A" w:rsidR="00F80F62" w:rsidRPr="00711BCE" w:rsidRDefault="00F80F62" w:rsidP="00711BCE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1BCE">
              <w:rPr>
                <w:rFonts w:ascii="Times New Roman" w:hAnsi="Times New Roman"/>
                <w:sz w:val="28"/>
                <w:szCs w:val="28"/>
              </w:rPr>
              <w:t>Вариант АООП</w:t>
            </w:r>
          </w:p>
        </w:tc>
        <w:tc>
          <w:tcPr>
            <w:tcW w:w="2407" w:type="dxa"/>
          </w:tcPr>
          <w:p w14:paraId="43EE1503" w14:textId="0EE25A0A" w:rsidR="00F80F62" w:rsidRPr="00711BCE" w:rsidRDefault="00F80F62" w:rsidP="00711BCE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1BCE">
              <w:rPr>
                <w:rFonts w:ascii="Times New Roman" w:hAnsi="Times New Roman"/>
                <w:sz w:val="28"/>
                <w:szCs w:val="28"/>
              </w:rPr>
              <w:t>Целевой раздел</w:t>
            </w:r>
          </w:p>
        </w:tc>
        <w:tc>
          <w:tcPr>
            <w:tcW w:w="2407" w:type="dxa"/>
          </w:tcPr>
          <w:p w14:paraId="1FA8E83D" w14:textId="17AB91E7" w:rsidR="00F80F62" w:rsidRPr="00711BCE" w:rsidRDefault="00F80F62" w:rsidP="00711BCE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1BCE">
              <w:rPr>
                <w:rFonts w:ascii="Times New Roman" w:hAnsi="Times New Roman"/>
                <w:sz w:val="28"/>
                <w:szCs w:val="28"/>
              </w:rPr>
              <w:t>Содержательный раздел</w:t>
            </w:r>
          </w:p>
        </w:tc>
        <w:tc>
          <w:tcPr>
            <w:tcW w:w="3406" w:type="dxa"/>
          </w:tcPr>
          <w:p w14:paraId="2DE21EF7" w14:textId="09D69D78" w:rsidR="00F80F62" w:rsidRPr="00711BCE" w:rsidRDefault="00F80F62" w:rsidP="00711BCE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1BCE">
              <w:rPr>
                <w:rFonts w:ascii="Times New Roman" w:hAnsi="Times New Roman"/>
                <w:sz w:val="28"/>
                <w:szCs w:val="28"/>
              </w:rPr>
              <w:t>Организационный раздел</w:t>
            </w:r>
          </w:p>
        </w:tc>
      </w:tr>
      <w:tr w:rsidR="00F80F62" w:rsidRPr="00711BCE" w14:paraId="50306286" w14:textId="77777777" w:rsidTr="00030926">
        <w:tc>
          <w:tcPr>
            <w:tcW w:w="2407" w:type="dxa"/>
          </w:tcPr>
          <w:p w14:paraId="60968D83" w14:textId="77777777" w:rsidR="00F80F62" w:rsidRPr="00711BCE" w:rsidRDefault="00F80F62" w:rsidP="00711BC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0ABFD241" w14:textId="77777777" w:rsidR="00F80F62" w:rsidRPr="00711BCE" w:rsidRDefault="00F80F62" w:rsidP="00711BC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7BF1BE28" w14:textId="77777777" w:rsidR="00F80F62" w:rsidRPr="00711BCE" w:rsidRDefault="00F80F62" w:rsidP="00711BC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6" w:type="dxa"/>
          </w:tcPr>
          <w:p w14:paraId="04190DBB" w14:textId="77777777" w:rsidR="00F80F62" w:rsidRPr="00711BCE" w:rsidRDefault="00F80F62" w:rsidP="00711BC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8C27B02" w14:textId="0963C9AE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B2871C" w14:textId="3AC20A2F" w:rsidR="00F80F62" w:rsidRPr="00711BCE" w:rsidRDefault="00F80F62" w:rsidP="00711BCE">
      <w:pPr>
        <w:spacing w:line="36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711BCE">
        <w:rPr>
          <w:rFonts w:ascii="Times New Roman" w:eastAsia="Calibri" w:hAnsi="Times New Roman"/>
          <w:b/>
          <w:color w:val="000000"/>
          <w:sz w:val="28"/>
          <w:szCs w:val="28"/>
        </w:rPr>
        <w:t xml:space="preserve">Примерные темы </w:t>
      </w:r>
      <w:r w:rsidRPr="00711BCE">
        <w:rPr>
          <w:rFonts w:ascii="Times New Roman" w:eastAsia="Calibri" w:hAnsi="Times New Roman"/>
          <w:b/>
          <w:sz w:val="28"/>
          <w:szCs w:val="28"/>
        </w:rPr>
        <w:t>докладов и презентаций</w:t>
      </w:r>
    </w:p>
    <w:p w14:paraId="4BA86C46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1.</w:t>
      </w:r>
      <w:r w:rsidRPr="00711BCE">
        <w:rPr>
          <w:rFonts w:ascii="Times New Roman" w:hAnsi="Times New Roman"/>
          <w:sz w:val="28"/>
          <w:szCs w:val="28"/>
        </w:rPr>
        <w:tab/>
        <w:t xml:space="preserve">Типологии нарушения психофизического развития у детей. </w:t>
      </w:r>
    </w:p>
    <w:p w14:paraId="174E8B67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2.</w:t>
      </w:r>
      <w:r w:rsidRPr="00711BCE">
        <w:rPr>
          <w:rFonts w:ascii="Times New Roman" w:hAnsi="Times New Roman"/>
          <w:sz w:val="28"/>
          <w:szCs w:val="28"/>
        </w:rPr>
        <w:tab/>
        <w:t xml:space="preserve">Причины нарушений развития. </w:t>
      </w:r>
    </w:p>
    <w:p w14:paraId="3B46BD51" w14:textId="03744B73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3.</w:t>
      </w:r>
      <w:r w:rsidRPr="00711BCE">
        <w:rPr>
          <w:rFonts w:ascii="Times New Roman" w:hAnsi="Times New Roman"/>
          <w:sz w:val="28"/>
          <w:szCs w:val="28"/>
        </w:rPr>
        <w:tab/>
        <w:t>Социальные и биологические факторы нарушений в психическом и физическом развитии.</w:t>
      </w:r>
    </w:p>
    <w:p w14:paraId="23D9B088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4.</w:t>
      </w:r>
      <w:r w:rsidRPr="00711BCE">
        <w:rPr>
          <w:rFonts w:ascii="Times New Roman" w:hAnsi="Times New Roman"/>
          <w:sz w:val="28"/>
          <w:szCs w:val="28"/>
        </w:rPr>
        <w:tab/>
        <w:t>Общие и специфические закономерности отклоняющегося развития.</w:t>
      </w:r>
    </w:p>
    <w:p w14:paraId="71561EA8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5.</w:t>
      </w:r>
      <w:r w:rsidRPr="00711BCE">
        <w:rPr>
          <w:rFonts w:ascii="Times New Roman" w:hAnsi="Times New Roman"/>
          <w:sz w:val="28"/>
          <w:szCs w:val="28"/>
        </w:rPr>
        <w:tab/>
        <w:t>Особенности эволюции взглядов общества и государства на возможности развития и образования лиц с ОВЗ в Западной Европе.</w:t>
      </w:r>
    </w:p>
    <w:p w14:paraId="0FE2F74A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6.</w:t>
      </w:r>
      <w:r w:rsidRPr="00711BCE">
        <w:rPr>
          <w:rFonts w:ascii="Times New Roman" w:hAnsi="Times New Roman"/>
          <w:sz w:val="28"/>
          <w:szCs w:val="28"/>
        </w:rPr>
        <w:tab/>
        <w:t xml:space="preserve">Своеобразие становления системы образования лиц с ОВЗ в России. </w:t>
      </w:r>
    </w:p>
    <w:p w14:paraId="113586DC" w14:textId="48CBC6C4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7.</w:t>
      </w:r>
      <w:r w:rsidRPr="00711BCE">
        <w:rPr>
          <w:rFonts w:ascii="Times New Roman" w:hAnsi="Times New Roman"/>
          <w:sz w:val="28"/>
          <w:szCs w:val="28"/>
        </w:rPr>
        <w:tab/>
      </w:r>
      <w:r w:rsidR="00BA762D" w:rsidRPr="00711BCE">
        <w:rPr>
          <w:rFonts w:ascii="Times New Roman" w:hAnsi="Times New Roman"/>
          <w:sz w:val="28"/>
          <w:szCs w:val="28"/>
        </w:rPr>
        <w:t>Инклюзивное образование в ДОО.</w:t>
      </w:r>
    </w:p>
    <w:p w14:paraId="4D836982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8.</w:t>
      </w:r>
      <w:r w:rsidRPr="00711BCE">
        <w:rPr>
          <w:rFonts w:ascii="Times New Roman" w:hAnsi="Times New Roman"/>
          <w:sz w:val="28"/>
          <w:szCs w:val="28"/>
        </w:rPr>
        <w:tab/>
        <w:t>Инклюзивное образование в общеобразовательной организации.</w:t>
      </w:r>
    </w:p>
    <w:p w14:paraId="457373EC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lastRenderedPageBreak/>
        <w:t>9.</w:t>
      </w:r>
      <w:r w:rsidRPr="00711BCE">
        <w:rPr>
          <w:rFonts w:ascii="Times New Roman" w:hAnsi="Times New Roman"/>
          <w:sz w:val="28"/>
          <w:szCs w:val="28"/>
        </w:rPr>
        <w:tab/>
        <w:t>Проблемы социализации детей с ограниченными возможностями здоровья.</w:t>
      </w:r>
    </w:p>
    <w:p w14:paraId="7932FA73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10.</w:t>
      </w:r>
      <w:r w:rsidRPr="00711BCE">
        <w:rPr>
          <w:rFonts w:ascii="Times New Roman" w:hAnsi="Times New Roman"/>
          <w:sz w:val="28"/>
          <w:szCs w:val="28"/>
        </w:rPr>
        <w:tab/>
        <w:t xml:space="preserve">Этапы разработки АОП. </w:t>
      </w:r>
    </w:p>
    <w:p w14:paraId="543CDDD2" w14:textId="1F7F3D2B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A0C3A4" w14:textId="4A263750" w:rsidR="00F80F62" w:rsidRPr="00711BCE" w:rsidRDefault="00F80F62" w:rsidP="00711BC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11BCE">
        <w:rPr>
          <w:rFonts w:ascii="Times New Roman" w:hAnsi="Times New Roman"/>
          <w:color w:val="000000"/>
          <w:sz w:val="28"/>
          <w:szCs w:val="28"/>
        </w:rPr>
        <w:t>Студент-заочник</w:t>
      </w:r>
      <w:r w:rsidR="00BA762D" w:rsidRPr="00711BCE">
        <w:rPr>
          <w:rFonts w:ascii="Times New Roman" w:hAnsi="Times New Roman"/>
          <w:color w:val="000000"/>
          <w:sz w:val="28"/>
          <w:szCs w:val="28"/>
        </w:rPr>
        <w:t xml:space="preserve"> (или подгруппа студентов)</w:t>
      </w:r>
      <w:r w:rsidRPr="00711BCE">
        <w:rPr>
          <w:rFonts w:ascii="Times New Roman" w:hAnsi="Times New Roman"/>
          <w:color w:val="000000"/>
          <w:sz w:val="28"/>
          <w:szCs w:val="28"/>
        </w:rPr>
        <w:t xml:space="preserve"> выбирает одну из предложенных тем докладов и презентаций и подготавливает презентацию с учетом приведенных ниже требований к оформлению. Подготовленную презентацию направляет в электронном виде преподавателю за 3/2 недели до начала сессии для предварительной проверки и устранения недочетов. На практических занятиях обучающимся предоставляется возможность выступить с подготовленным докладом. </w:t>
      </w:r>
    </w:p>
    <w:p w14:paraId="42AE95E1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065786C" w14:textId="51E46975" w:rsidR="00F80F62" w:rsidRPr="00711BCE" w:rsidRDefault="00F80F62" w:rsidP="00711BC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11BCE">
        <w:rPr>
          <w:rFonts w:ascii="Times New Roman" w:hAnsi="Times New Roman"/>
          <w:b/>
          <w:sz w:val="28"/>
          <w:szCs w:val="28"/>
        </w:rPr>
        <w:t>Подготовка и представление презентации</w:t>
      </w:r>
    </w:p>
    <w:p w14:paraId="11B44FED" w14:textId="77777777" w:rsidR="00F80F62" w:rsidRPr="00711BCE" w:rsidRDefault="00F80F62" w:rsidP="00711BC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  <w:lang w:eastAsia="ar-SA"/>
        </w:rPr>
        <w:t xml:space="preserve">При подготовке презентации следует наибольшее внимание уделить иллюстрациям в виде слайдов и роликов. Как известно, информация запоминается наиболее эффективно, когда подкрепляется визуально (50% усвояемости информации). Если же при этом организаторы презентации инициируют вопросы и стимулируют проговаривание материала, то приблизительно 70% информации может быть закреплено в долговечной памяти обучающихся. </w:t>
      </w:r>
      <w:r w:rsidRPr="00711BCE">
        <w:rPr>
          <w:rFonts w:ascii="Times New Roman" w:hAnsi="Times New Roman"/>
          <w:sz w:val="28"/>
          <w:szCs w:val="28"/>
        </w:rPr>
        <w:t xml:space="preserve">Порядок расположения слайдов диктуется логикой выступления, но можно выделить </w:t>
      </w:r>
      <w:r w:rsidRPr="00711BCE">
        <w:rPr>
          <w:rFonts w:ascii="Times New Roman" w:hAnsi="Times New Roman"/>
          <w:b/>
          <w:bCs/>
          <w:sz w:val="28"/>
          <w:szCs w:val="28"/>
        </w:rPr>
        <w:t xml:space="preserve">разделы, </w:t>
      </w:r>
      <w:r w:rsidRPr="00711BCE">
        <w:rPr>
          <w:rFonts w:ascii="Times New Roman" w:hAnsi="Times New Roman"/>
          <w:sz w:val="28"/>
          <w:szCs w:val="28"/>
        </w:rPr>
        <w:t xml:space="preserve">которые являются общими для любой </w:t>
      </w:r>
      <w:r w:rsidRPr="00711BCE">
        <w:rPr>
          <w:rFonts w:ascii="Times New Roman" w:hAnsi="Times New Roman"/>
          <w:b/>
          <w:bCs/>
          <w:sz w:val="28"/>
          <w:szCs w:val="28"/>
        </w:rPr>
        <w:t xml:space="preserve">презентации. </w:t>
      </w:r>
      <w:r w:rsidRPr="00711BCE">
        <w:rPr>
          <w:rFonts w:ascii="Times New Roman" w:hAnsi="Times New Roman"/>
          <w:sz w:val="28"/>
          <w:szCs w:val="28"/>
        </w:rPr>
        <w:t>К ним относятся:</w:t>
      </w:r>
    </w:p>
    <w:p w14:paraId="1C9B79B6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 xml:space="preserve">1. </w:t>
      </w:r>
      <w:r w:rsidRPr="00711BCE">
        <w:rPr>
          <w:rFonts w:ascii="Times New Roman" w:hAnsi="Times New Roman"/>
          <w:b/>
          <w:bCs/>
          <w:i/>
          <w:iCs/>
          <w:sz w:val="28"/>
          <w:szCs w:val="28"/>
        </w:rPr>
        <w:t>Титульный лист.</w:t>
      </w:r>
      <w:r w:rsidRPr="00711BCE">
        <w:rPr>
          <w:rFonts w:ascii="Times New Roman" w:hAnsi="Times New Roman"/>
          <w:sz w:val="28"/>
          <w:szCs w:val="28"/>
        </w:rPr>
        <w:t xml:space="preserve"> Содержит тему (название) выступления, группу и ФИО автора, иногда дополняется его контактной информацией (номером телефона, адресом электронной почты).</w:t>
      </w:r>
    </w:p>
    <w:p w14:paraId="6E987CC8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 xml:space="preserve">2. </w:t>
      </w:r>
      <w:r w:rsidRPr="00711BCE">
        <w:rPr>
          <w:rFonts w:ascii="Times New Roman" w:hAnsi="Times New Roman"/>
          <w:b/>
          <w:bCs/>
          <w:i/>
          <w:iCs/>
          <w:sz w:val="28"/>
          <w:szCs w:val="28"/>
        </w:rPr>
        <w:t>Содержание презентации.</w:t>
      </w:r>
      <w:r w:rsidRPr="00711BCE">
        <w:rPr>
          <w:rFonts w:ascii="Times New Roman" w:hAnsi="Times New Roman"/>
          <w:sz w:val="28"/>
          <w:szCs w:val="28"/>
        </w:rPr>
        <w:t xml:space="preserve"> На слайде представляется план презентации, содержащий основные ее разделы или вопросы, которые будут рассмотрены в ходе выступления.</w:t>
      </w:r>
    </w:p>
    <w:p w14:paraId="47948108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 xml:space="preserve">3. </w:t>
      </w:r>
      <w:r w:rsidRPr="00711BCE">
        <w:rPr>
          <w:rFonts w:ascii="Times New Roman" w:hAnsi="Times New Roman"/>
          <w:b/>
          <w:bCs/>
          <w:i/>
          <w:iCs/>
          <w:sz w:val="28"/>
          <w:szCs w:val="28"/>
        </w:rPr>
        <w:t>Основная часть презентации</w:t>
      </w:r>
      <w:r w:rsidRPr="00711BCE">
        <w:rPr>
          <w:rFonts w:ascii="Times New Roman" w:hAnsi="Times New Roman"/>
          <w:sz w:val="28"/>
          <w:szCs w:val="28"/>
        </w:rPr>
        <w:t>, отражающая основные мысли и идеи выступления и состоящая из перечня слайдов с соответствующими заголовками на каждом.</w:t>
      </w:r>
    </w:p>
    <w:p w14:paraId="2726E866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35D7FD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711BCE">
        <w:rPr>
          <w:rFonts w:ascii="Times New Roman" w:hAnsi="Times New Roman"/>
          <w:b/>
          <w:bCs/>
          <w:i/>
          <w:iCs/>
          <w:sz w:val="28"/>
          <w:szCs w:val="28"/>
        </w:rPr>
        <w:t>Выводы.</w:t>
      </w:r>
    </w:p>
    <w:p w14:paraId="1950891F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 xml:space="preserve">5. </w:t>
      </w:r>
      <w:r w:rsidRPr="00711BCE">
        <w:rPr>
          <w:rFonts w:ascii="Times New Roman" w:hAnsi="Times New Roman"/>
          <w:b/>
          <w:bCs/>
          <w:i/>
          <w:iCs/>
          <w:sz w:val="28"/>
          <w:szCs w:val="28"/>
        </w:rPr>
        <w:t>Список используемых источников</w:t>
      </w:r>
      <w:r w:rsidRPr="00711BCE">
        <w:rPr>
          <w:rFonts w:ascii="Times New Roman" w:hAnsi="Times New Roman"/>
          <w:bCs/>
          <w:iCs/>
          <w:sz w:val="28"/>
          <w:szCs w:val="28"/>
        </w:rPr>
        <w:t>. Указывается используемая литература или приводятся ссылки на электронные ресурсы</w:t>
      </w:r>
    </w:p>
    <w:p w14:paraId="109EA50F" w14:textId="77777777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 xml:space="preserve">6. </w:t>
      </w:r>
      <w:r w:rsidRPr="00711BCE">
        <w:rPr>
          <w:rFonts w:ascii="Times New Roman" w:hAnsi="Times New Roman"/>
          <w:b/>
          <w:bCs/>
          <w:i/>
          <w:iCs/>
          <w:sz w:val="28"/>
          <w:szCs w:val="28"/>
        </w:rPr>
        <w:t>Заключительный слайд.</w:t>
      </w:r>
      <w:r w:rsidRPr="00711BCE">
        <w:rPr>
          <w:rFonts w:ascii="Times New Roman" w:hAnsi="Times New Roman"/>
          <w:sz w:val="28"/>
          <w:szCs w:val="28"/>
        </w:rPr>
        <w:t xml:space="preserve"> Как правило, на нем размещаются слова "Спасибо за внимание!" и еще раз повторяется контактная информация выступающего.</w:t>
      </w:r>
    </w:p>
    <w:p w14:paraId="6F5A4B8C" w14:textId="3724D666" w:rsidR="00F80F62" w:rsidRPr="00711BCE" w:rsidRDefault="00F80F6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8CEC47" w14:textId="77777777" w:rsidR="00BA762D" w:rsidRPr="00711BCE" w:rsidRDefault="00BA762D" w:rsidP="00711BCE">
      <w:pPr>
        <w:tabs>
          <w:tab w:val="left" w:pos="360"/>
          <w:tab w:val="left" w:pos="1080"/>
        </w:tabs>
        <w:spacing w:after="0" w:line="360" w:lineRule="auto"/>
        <w:ind w:firstLine="142"/>
        <w:jc w:val="center"/>
        <w:rPr>
          <w:rFonts w:ascii="Times New Roman" w:eastAsia="Calibri" w:hAnsi="Times New Roman"/>
          <w:b/>
          <w:sz w:val="28"/>
          <w:szCs w:val="28"/>
        </w:rPr>
      </w:pPr>
      <w:r w:rsidRPr="00711BCE">
        <w:rPr>
          <w:rFonts w:ascii="Times New Roman" w:eastAsia="Calibri" w:hAnsi="Times New Roman"/>
          <w:b/>
          <w:sz w:val="28"/>
          <w:szCs w:val="28"/>
        </w:rPr>
        <w:t>Выполнение контрольной работы</w:t>
      </w:r>
    </w:p>
    <w:p w14:paraId="14A1B59E" w14:textId="77777777" w:rsidR="00BA762D" w:rsidRPr="00711BCE" w:rsidRDefault="00BA762D" w:rsidP="00711BCE">
      <w:pPr>
        <w:tabs>
          <w:tab w:val="left" w:pos="36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 xml:space="preserve">Студент-заочник обязан выполнить одну контрольную работу в семестр. Тема контрольной работы выбирается студентом в соответствии с последней цифрой номера зачетной книжки. Например, если последняя цифра номера зачетки – 4, то студент может выбрать </w:t>
      </w:r>
      <w:r w:rsidRPr="00711BCE">
        <w:rPr>
          <w:rFonts w:ascii="Times New Roman" w:hAnsi="Times New Roman"/>
          <w:sz w:val="28"/>
          <w:szCs w:val="28"/>
          <w:u w:val="single"/>
        </w:rPr>
        <w:t>одну из тем</w:t>
      </w:r>
      <w:r w:rsidRPr="00711BCE">
        <w:rPr>
          <w:rFonts w:ascii="Times New Roman" w:hAnsi="Times New Roman"/>
          <w:sz w:val="28"/>
          <w:szCs w:val="28"/>
        </w:rPr>
        <w:t xml:space="preserve"> под номерами </w:t>
      </w:r>
      <w:r w:rsidRPr="00711BCE">
        <w:rPr>
          <w:rFonts w:ascii="Times New Roman" w:hAnsi="Times New Roman"/>
          <w:color w:val="000000"/>
          <w:sz w:val="28"/>
          <w:szCs w:val="28"/>
        </w:rPr>
        <w:t>4, 14, 24 или 34, если последняя цифра – 0, то может быть выбрана тема под номером 10, 20 или 30.</w:t>
      </w:r>
    </w:p>
    <w:p w14:paraId="114A2853" w14:textId="79005217" w:rsidR="00BA762D" w:rsidRPr="00711BCE" w:rsidRDefault="00BA762D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1.</w:t>
      </w:r>
      <w:r w:rsidRPr="00711BCE">
        <w:rPr>
          <w:rFonts w:ascii="Times New Roman" w:hAnsi="Times New Roman"/>
          <w:sz w:val="28"/>
          <w:szCs w:val="28"/>
        </w:rPr>
        <w:tab/>
        <w:t>Речь и ее развитие у глухих и слабослышащих детей.</w:t>
      </w:r>
    </w:p>
    <w:p w14:paraId="64F9C5A0" w14:textId="1C5A41A8" w:rsidR="00BA762D" w:rsidRPr="00711BCE" w:rsidRDefault="00BA762D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2.</w:t>
      </w:r>
      <w:r w:rsidRPr="00711BCE">
        <w:rPr>
          <w:rFonts w:ascii="Times New Roman" w:hAnsi="Times New Roman"/>
          <w:sz w:val="28"/>
          <w:szCs w:val="28"/>
        </w:rPr>
        <w:tab/>
        <w:t>Эмоциональное развитие детей с ограниченными возможностями.</w:t>
      </w:r>
    </w:p>
    <w:p w14:paraId="5D1F8448" w14:textId="4D9582E7" w:rsidR="00BA762D" w:rsidRPr="00711BCE" w:rsidRDefault="00BA762D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3.</w:t>
      </w:r>
      <w:r w:rsidRPr="00711BCE">
        <w:rPr>
          <w:rFonts w:ascii="Times New Roman" w:hAnsi="Times New Roman"/>
          <w:sz w:val="28"/>
          <w:szCs w:val="28"/>
        </w:rPr>
        <w:tab/>
        <w:t xml:space="preserve">История становления специальной психологии в России и за рубежом. </w:t>
      </w:r>
    </w:p>
    <w:p w14:paraId="1D22B359" w14:textId="7BCBAC95" w:rsidR="00BA762D" w:rsidRPr="00711BCE" w:rsidRDefault="00BA762D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4.</w:t>
      </w:r>
      <w:r w:rsidRPr="00711BCE">
        <w:rPr>
          <w:rFonts w:ascii="Times New Roman" w:hAnsi="Times New Roman"/>
          <w:sz w:val="28"/>
          <w:szCs w:val="28"/>
        </w:rPr>
        <w:tab/>
        <w:t>Особенности формирования учебной деятельности детей с нарушениями в развитии.</w:t>
      </w:r>
    </w:p>
    <w:p w14:paraId="5747141B" w14:textId="4FA8DA12" w:rsidR="00BA762D" w:rsidRPr="00711BCE" w:rsidRDefault="00BA762D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5.</w:t>
      </w:r>
      <w:r w:rsidRPr="00711BCE">
        <w:rPr>
          <w:rFonts w:ascii="Times New Roman" w:hAnsi="Times New Roman"/>
          <w:sz w:val="28"/>
          <w:szCs w:val="28"/>
        </w:rPr>
        <w:tab/>
        <w:t>Психолого-педагогическая характеристика детей с синдромом раннего детского аутизма.</w:t>
      </w:r>
    </w:p>
    <w:p w14:paraId="5CDB212E" w14:textId="1BC2CDD1" w:rsidR="00BA762D" w:rsidRPr="00711BCE" w:rsidRDefault="00BA762D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6.</w:t>
      </w:r>
      <w:r w:rsidRPr="00711BCE">
        <w:rPr>
          <w:rFonts w:ascii="Times New Roman" w:hAnsi="Times New Roman"/>
          <w:sz w:val="28"/>
          <w:szCs w:val="28"/>
        </w:rPr>
        <w:tab/>
        <w:t>Дети и подростки с нарушениями слуха.</w:t>
      </w:r>
    </w:p>
    <w:p w14:paraId="5D94C597" w14:textId="1B5E8646" w:rsidR="00BA762D" w:rsidRPr="00711BCE" w:rsidRDefault="00BA762D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7.</w:t>
      </w:r>
      <w:r w:rsidRPr="00711BCE">
        <w:rPr>
          <w:rFonts w:ascii="Times New Roman" w:hAnsi="Times New Roman"/>
          <w:sz w:val="28"/>
          <w:szCs w:val="28"/>
        </w:rPr>
        <w:tab/>
        <w:t>Психолого-педагогическая характеристика детей с нарушением опорно-двигательного аппарата.</w:t>
      </w:r>
    </w:p>
    <w:p w14:paraId="2F6D1091" w14:textId="1451D983" w:rsidR="00BA762D" w:rsidRPr="00711BCE" w:rsidRDefault="00BA762D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8.</w:t>
      </w:r>
      <w:r w:rsidRPr="00711BCE">
        <w:rPr>
          <w:rFonts w:ascii="Times New Roman" w:hAnsi="Times New Roman"/>
          <w:sz w:val="28"/>
          <w:szCs w:val="28"/>
        </w:rPr>
        <w:tab/>
        <w:t>Психическое развитие слепоглухих детей.</w:t>
      </w:r>
    </w:p>
    <w:p w14:paraId="062154EF" w14:textId="23124544" w:rsidR="00BA762D" w:rsidRPr="00711BCE" w:rsidRDefault="00BA762D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9.</w:t>
      </w:r>
      <w:r w:rsidRPr="00711BCE">
        <w:rPr>
          <w:rFonts w:ascii="Times New Roman" w:hAnsi="Times New Roman"/>
          <w:sz w:val="28"/>
          <w:szCs w:val="28"/>
        </w:rPr>
        <w:tab/>
        <w:t>Патология речи и психическое развитие ребенка.</w:t>
      </w:r>
    </w:p>
    <w:p w14:paraId="47C40886" w14:textId="5DAD4788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</w:t>
      </w:r>
      <w:r w:rsidR="00BA762D" w:rsidRPr="00711BCE">
        <w:rPr>
          <w:rFonts w:ascii="Times New Roman" w:hAnsi="Times New Roman"/>
          <w:sz w:val="28"/>
          <w:szCs w:val="28"/>
        </w:rPr>
        <w:t>0.</w:t>
      </w:r>
      <w:r w:rsidR="00BA762D" w:rsidRPr="00711BCE">
        <w:rPr>
          <w:rFonts w:ascii="Times New Roman" w:hAnsi="Times New Roman"/>
          <w:sz w:val="28"/>
          <w:szCs w:val="28"/>
        </w:rPr>
        <w:tab/>
        <w:t>Общая характеристика психического развития детей с нарушениями зрения.</w:t>
      </w:r>
    </w:p>
    <w:p w14:paraId="4687E342" w14:textId="59C6E085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</w:t>
      </w:r>
      <w:r w:rsidR="00BA762D" w:rsidRPr="00711BCE">
        <w:rPr>
          <w:rFonts w:ascii="Times New Roman" w:hAnsi="Times New Roman"/>
          <w:sz w:val="28"/>
          <w:szCs w:val="28"/>
        </w:rPr>
        <w:t>1.</w:t>
      </w:r>
      <w:r w:rsidR="00BA762D" w:rsidRPr="00711BCE">
        <w:rPr>
          <w:rFonts w:ascii="Times New Roman" w:hAnsi="Times New Roman"/>
          <w:sz w:val="28"/>
          <w:szCs w:val="28"/>
        </w:rPr>
        <w:tab/>
        <w:t xml:space="preserve">Современные приоритеты в развитии системы образования лиц с ОВЗ. Гуманизация общества и системы образования как условие развития инклюзивного образования. </w:t>
      </w:r>
    </w:p>
    <w:p w14:paraId="66262800" w14:textId="48086BF9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lastRenderedPageBreak/>
        <w:t>1</w:t>
      </w:r>
      <w:r w:rsidR="00BA762D" w:rsidRPr="00711BCE">
        <w:rPr>
          <w:rFonts w:ascii="Times New Roman" w:hAnsi="Times New Roman"/>
          <w:sz w:val="28"/>
          <w:szCs w:val="28"/>
        </w:rPr>
        <w:t>2.</w:t>
      </w:r>
      <w:r w:rsidR="00BA762D" w:rsidRPr="00711BCE">
        <w:rPr>
          <w:rFonts w:ascii="Times New Roman" w:hAnsi="Times New Roman"/>
          <w:sz w:val="28"/>
          <w:szCs w:val="28"/>
        </w:rPr>
        <w:tab/>
        <w:t xml:space="preserve">Инклюзивное дошкольное образование ребенка с ограниченными возможностями здоровья. </w:t>
      </w:r>
    </w:p>
    <w:p w14:paraId="60D97DB6" w14:textId="0A9869BB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</w:t>
      </w:r>
      <w:r w:rsidR="00BA762D" w:rsidRPr="00711BCE">
        <w:rPr>
          <w:rFonts w:ascii="Times New Roman" w:hAnsi="Times New Roman"/>
          <w:sz w:val="28"/>
          <w:szCs w:val="28"/>
        </w:rPr>
        <w:t>3.</w:t>
      </w:r>
      <w:r w:rsidR="00BA762D" w:rsidRPr="00711BCE">
        <w:rPr>
          <w:rFonts w:ascii="Times New Roman" w:hAnsi="Times New Roman"/>
          <w:sz w:val="28"/>
          <w:szCs w:val="28"/>
        </w:rPr>
        <w:tab/>
        <w:t xml:space="preserve">Школьная система образования лиц с ограниченными возможностями здоровья. </w:t>
      </w:r>
    </w:p>
    <w:p w14:paraId="12B896AC" w14:textId="33EBE40A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</w:t>
      </w:r>
      <w:r w:rsidR="00BA762D" w:rsidRPr="00711BCE">
        <w:rPr>
          <w:rFonts w:ascii="Times New Roman" w:hAnsi="Times New Roman"/>
          <w:sz w:val="28"/>
          <w:szCs w:val="28"/>
        </w:rPr>
        <w:t>4.</w:t>
      </w:r>
      <w:r w:rsidR="00BA762D" w:rsidRPr="00711BCE">
        <w:rPr>
          <w:rFonts w:ascii="Times New Roman" w:hAnsi="Times New Roman"/>
          <w:sz w:val="28"/>
          <w:szCs w:val="28"/>
        </w:rPr>
        <w:tab/>
        <w:t>Порядок воспитания и обучения детей с особыми образовательными потребностями в домашних условиях.</w:t>
      </w:r>
    </w:p>
    <w:p w14:paraId="4E78F902" w14:textId="1768D464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</w:t>
      </w:r>
      <w:r w:rsidR="00BA762D" w:rsidRPr="00711BCE">
        <w:rPr>
          <w:rFonts w:ascii="Times New Roman" w:hAnsi="Times New Roman"/>
          <w:sz w:val="28"/>
          <w:szCs w:val="28"/>
        </w:rPr>
        <w:t>5.</w:t>
      </w:r>
      <w:r w:rsidR="00BA762D" w:rsidRPr="00711BCE">
        <w:rPr>
          <w:rFonts w:ascii="Times New Roman" w:hAnsi="Times New Roman"/>
          <w:sz w:val="28"/>
          <w:szCs w:val="28"/>
        </w:rPr>
        <w:tab/>
        <w:t>Основные международные, российские государственные и ведомственные нормативные документы, регулирующие инклюзивное образование детей с ограниченными возможностями здоровья.</w:t>
      </w:r>
    </w:p>
    <w:p w14:paraId="11F5A83B" w14:textId="048A9A8B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</w:t>
      </w:r>
      <w:r w:rsidR="00BA762D" w:rsidRPr="00711BCE">
        <w:rPr>
          <w:rFonts w:ascii="Times New Roman" w:hAnsi="Times New Roman"/>
          <w:sz w:val="28"/>
          <w:szCs w:val="28"/>
        </w:rPr>
        <w:t>6.</w:t>
      </w:r>
      <w:r w:rsidR="00BA762D" w:rsidRPr="00711BCE">
        <w:rPr>
          <w:rFonts w:ascii="Times New Roman" w:hAnsi="Times New Roman"/>
          <w:sz w:val="28"/>
          <w:szCs w:val="28"/>
        </w:rPr>
        <w:tab/>
        <w:t>Философия инклюзивного образования.</w:t>
      </w:r>
    </w:p>
    <w:p w14:paraId="1843A57F" w14:textId="3A81DC0B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</w:t>
      </w:r>
      <w:r w:rsidR="00BA762D" w:rsidRPr="00711BCE">
        <w:rPr>
          <w:rFonts w:ascii="Times New Roman" w:hAnsi="Times New Roman"/>
          <w:sz w:val="28"/>
          <w:szCs w:val="28"/>
        </w:rPr>
        <w:t>7.</w:t>
      </w:r>
      <w:r w:rsidR="00BA762D" w:rsidRPr="00711BCE">
        <w:rPr>
          <w:rFonts w:ascii="Times New Roman" w:hAnsi="Times New Roman"/>
          <w:sz w:val="28"/>
          <w:szCs w:val="28"/>
        </w:rPr>
        <w:tab/>
        <w:t xml:space="preserve">Особые образовательные потребности и содержание образования лиц с ограниченными возможностями здоровья </w:t>
      </w:r>
    </w:p>
    <w:p w14:paraId="7630A63E" w14:textId="0A143DC3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</w:t>
      </w:r>
      <w:r w:rsidR="00BA762D" w:rsidRPr="00711BCE">
        <w:rPr>
          <w:rFonts w:ascii="Times New Roman" w:hAnsi="Times New Roman"/>
          <w:sz w:val="28"/>
          <w:szCs w:val="28"/>
        </w:rPr>
        <w:t>8.</w:t>
      </w:r>
      <w:r w:rsidR="00BA762D" w:rsidRPr="00711BCE">
        <w:rPr>
          <w:rFonts w:ascii="Times New Roman" w:hAnsi="Times New Roman"/>
          <w:sz w:val="28"/>
          <w:szCs w:val="28"/>
        </w:rPr>
        <w:tab/>
        <w:t>Специальные принципы образования лиц с ограниченными возможностями здоровья.</w:t>
      </w:r>
    </w:p>
    <w:p w14:paraId="43667FB3" w14:textId="10FACE15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</w:t>
      </w:r>
      <w:r w:rsidR="00BA762D" w:rsidRPr="00711BCE">
        <w:rPr>
          <w:rFonts w:ascii="Times New Roman" w:hAnsi="Times New Roman"/>
          <w:sz w:val="28"/>
          <w:szCs w:val="28"/>
        </w:rPr>
        <w:t>9.</w:t>
      </w:r>
      <w:r w:rsidR="00BA762D" w:rsidRPr="00711BCE">
        <w:rPr>
          <w:rFonts w:ascii="Times New Roman" w:hAnsi="Times New Roman"/>
          <w:sz w:val="28"/>
          <w:szCs w:val="28"/>
        </w:rPr>
        <w:tab/>
        <w:t>Специальные условия обучения и воспитания лиц с ограниченными возможностями здоровья.</w:t>
      </w:r>
    </w:p>
    <w:p w14:paraId="4E3DD483" w14:textId="7CED5AC0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</w:t>
      </w:r>
      <w:r w:rsidR="00BA762D" w:rsidRPr="00711BCE">
        <w:rPr>
          <w:rFonts w:ascii="Times New Roman" w:hAnsi="Times New Roman"/>
          <w:sz w:val="28"/>
          <w:szCs w:val="28"/>
        </w:rPr>
        <w:t>0.</w:t>
      </w:r>
      <w:r w:rsidR="00BA762D" w:rsidRPr="00711BCE">
        <w:rPr>
          <w:rFonts w:ascii="Times New Roman" w:hAnsi="Times New Roman"/>
          <w:sz w:val="28"/>
          <w:szCs w:val="28"/>
        </w:rPr>
        <w:tab/>
        <w:t xml:space="preserve">Средства обеспечения коррекционно-образовательного процесса в системе специального образования </w:t>
      </w:r>
    </w:p>
    <w:p w14:paraId="350E814E" w14:textId="24136CCF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</w:t>
      </w:r>
      <w:r w:rsidR="00BA762D" w:rsidRPr="00711BCE">
        <w:rPr>
          <w:rFonts w:ascii="Times New Roman" w:hAnsi="Times New Roman"/>
          <w:sz w:val="28"/>
          <w:szCs w:val="28"/>
        </w:rPr>
        <w:t>1.</w:t>
      </w:r>
      <w:r w:rsidR="00BA762D" w:rsidRPr="00711BCE">
        <w:rPr>
          <w:rFonts w:ascii="Times New Roman" w:hAnsi="Times New Roman"/>
          <w:sz w:val="28"/>
          <w:szCs w:val="28"/>
        </w:rPr>
        <w:tab/>
        <w:t>Особые образовательные потребности и содержание инклюзивного образования лиц с ограниченными возможностями здоровья.</w:t>
      </w:r>
    </w:p>
    <w:p w14:paraId="08834D67" w14:textId="376DEA56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</w:t>
      </w:r>
      <w:r w:rsidR="00BA762D" w:rsidRPr="00711BCE">
        <w:rPr>
          <w:rFonts w:ascii="Times New Roman" w:hAnsi="Times New Roman"/>
          <w:sz w:val="28"/>
          <w:szCs w:val="28"/>
        </w:rPr>
        <w:t>2.</w:t>
      </w:r>
      <w:r w:rsidR="00BA762D" w:rsidRPr="00711BCE">
        <w:rPr>
          <w:rFonts w:ascii="Times New Roman" w:hAnsi="Times New Roman"/>
          <w:sz w:val="28"/>
          <w:szCs w:val="28"/>
        </w:rPr>
        <w:tab/>
        <w:t>Деятельность психолого-медико-педагогического консилиума образовательной организации.</w:t>
      </w:r>
    </w:p>
    <w:p w14:paraId="303D2782" w14:textId="05F3C0E6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</w:t>
      </w:r>
      <w:r w:rsidR="00BA762D" w:rsidRPr="00711BCE">
        <w:rPr>
          <w:rFonts w:ascii="Times New Roman" w:hAnsi="Times New Roman"/>
          <w:sz w:val="28"/>
          <w:szCs w:val="28"/>
        </w:rPr>
        <w:t>3.</w:t>
      </w:r>
      <w:r w:rsidR="00BA762D" w:rsidRPr="00711BCE">
        <w:rPr>
          <w:rFonts w:ascii="Times New Roman" w:hAnsi="Times New Roman"/>
          <w:sz w:val="28"/>
          <w:szCs w:val="28"/>
        </w:rPr>
        <w:tab/>
        <w:t>Психолого-педагогическое сопровождение обучающихся с ОВЗ в ходе инклюзивного образования.</w:t>
      </w:r>
    </w:p>
    <w:p w14:paraId="1B41D4D5" w14:textId="11D0D317" w:rsidR="00BA762D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</w:t>
      </w:r>
      <w:r w:rsidR="00BA762D" w:rsidRPr="00711BCE">
        <w:rPr>
          <w:rFonts w:ascii="Times New Roman" w:hAnsi="Times New Roman"/>
          <w:sz w:val="28"/>
          <w:szCs w:val="28"/>
        </w:rPr>
        <w:t>4.</w:t>
      </w:r>
      <w:r w:rsidR="00BA762D" w:rsidRPr="00711BCE">
        <w:rPr>
          <w:rFonts w:ascii="Times New Roman" w:hAnsi="Times New Roman"/>
          <w:sz w:val="28"/>
          <w:szCs w:val="28"/>
        </w:rPr>
        <w:tab/>
        <w:t>Деятельность специалистов психолого-педагогического сопровождения в ходе инклюзивного образования</w:t>
      </w:r>
      <w:r w:rsidRPr="00711BCE">
        <w:rPr>
          <w:rFonts w:ascii="Times New Roman" w:hAnsi="Times New Roman"/>
          <w:sz w:val="28"/>
          <w:szCs w:val="28"/>
        </w:rPr>
        <w:t>.</w:t>
      </w:r>
    </w:p>
    <w:p w14:paraId="2543FE77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1BCE">
        <w:rPr>
          <w:rFonts w:ascii="Times New Roman" w:hAnsi="Times New Roman"/>
          <w:bCs/>
          <w:sz w:val="28"/>
          <w:szCs w:val="28"/>
        </w:rPr>
        <w:t xml:space="preserve">Работа должна быть озаглавлена – вначале необходимо указать тему, сформулированную в соответствии с приведённым списком. Обязательным элементом контрольной работы является развернутый план, состоящий из трех основных пунктов. Во </w:t>
      </w:r>
      <w:r w:rsidRPr="00711BCE">
        <w:rPr>
          <w:rFonts w:ascii="Times New Roman" w:hAnsi="Times New Roman"/>
          <w:b/>
          <w:bCs/>
          <w:sz w:val="28"/>
          <w:szCs w:val="28"/>
        </w:rPr>
        <w:t>введении</w:t>
      </w:r>
      <w:r w:rsidRPr="00711BCE">
        <w:rPr>
          <w:rFonts w:ascii="Times New Roman" w:hAnsi="Times New Roman"/>
          <w:bCs/>
          <w:sz w:val="28"/>
          <w:szCs w:val="28"/>
        </w:rPr>
        <w:t xml:space="preserve"> студент обосновывает выбор темы и указывает ее важность </w:t>
      </w:r>
      <w:r w:rsidRPr="00711BCE">
        <w:rPr>
          <w:rFonts w:ascii="Times New Roman" w:hAnsi="Times New Roman"/>
          <w:bCs/>
          <w:sz w:val="28"/>
          <w:szCs w:val="28"/>
        </w:rPr>
        <w:lastRenderedPageBreak/>
        <w:t xml:space="preserve">или </w:t>
      </w:r>
      <w:r w:rsidRPr="00711BCE">
        <w:rPr>
          <w:rFonts w:ascii="Times New Roman" w:hAnsi="Times New Roman"/>
          <w:bCs/>
          <w:i/>
          <w:sz w:val="28"/>
          <w:szCs w:val="28"/>
        </w:rPr>
        <w:t>актуальность</w:t>
      </w:r>
      <w:r w:rsidRPr="00711BCE">
        <w:rPr>
          <w:rFonts w:ascii="Times New Roman" w:hAnsi="Times New Roman"/>
          <w:bCs/>
          <w:sz w:val="28"/>
          <w:szCs w:val="28"/>
        </w:rPr>
        <w:t xml:space="preserve"> для изучения, определяет основные </w:t>
      </w:r>
      <w:r w:rsidRPr="00711BCE">
        <w:rPr>
          <w:rFonts w:ascii="Times New Roman" w:hAnsi="Times New Roman"/>
          <w:bCs/>
          <w:i/>
          <w:sz w:val="28"/>
          <w:szCs w:val="28"/>
        </w:rPr>
        <w:t>проблемы работы, цели и задачи</w:t>
      </w:r>
      <w:r w:rsidRPr="00711BCE">
        <w:rPr>
          <w:rFonts w:ascii="Times New Roman" w:hAnsi="Times New Roman"/>
          <w:bCs/>
          <w:sz w:val="28"/>
          <w:szCs w:val="28"/>
        </w:rPr>
        <w:t xml:space="preserve"> контрольной работы. В </w:t>
      </w:r>
      <w:r w:rsidRPr="00711BCE">
        <w:rPr>
          <w:rFonts w:ascii="Times New Roman" w:hAnsi="Times New Roman"/>
          <w:b/>
          <w:bCs/>
          <w:sz w:val="28"/>
          <w:szCs w:val="28"/>
        </w:rPr>
        <w:t>основной части</w:t>
      </w:r>
      <w:r w:rsidRPr="00711BCE">
        <w:rPr>
          <w:rFonts w:ascii="Times New Roman" w:hAnsi="Times New Roman"/>
          <w:bCs/>
          <w:sz w:val="28"/>
          <w:szCs w:val="28"/>
        </w:rPr>
        <w:t xml:space="preserve"> раскрывается </w:t>
      </w:r>
      <w:r w:rsidRPr="00711BCE">
        <w:rPr>
          <w:rFonts w:ascii="Times New Roman" w:hAnsi="Times New Roman"/>
          <w:bCs/>
          <w:i/>
          <w:sz w:val="28"/>
          <w:szCs w:val="28"/>
        </w:rPr>
        <w:t>содержание</w:t>
      </w:r>
      <w:r w:rsidRPr="00711BCE">
        <w:rPr>
          <w:rFonts w:ascii="Times New Roman" w:hAnsi="Times New Roman"/>
          <w:bCs/>
          <w:sz w:val="28"/>
          <w:szCs w:val="28"/>
        </w:rPr>
        <w:t xml:space="preserve"> темы. В конце контрольной работы следует </w:t>
      </w:r>
      <w:r w:rsidRPr="00711BCE">
        <w:rPr>
          <w:rFonts w:ascii="Times New Roman" w:hAnsi="Times New Roman"/>
          <w:b/>
          <w:bCs/>
          <w:sz w:val="28"/>
          <w:szCs w:val="28"/>
        </w:rPr>
        <w:t>заключение</w:t>
      </w:r>
      <w:r w:rsidRPr="00711BCE">
        <w:rPr>
          <w:rFonts w:ascii="Times New Roman" w:hAnsi="Times New Roman"/>
          <w:bCs/>
          <w:sz w:val="28"/>
          <w:szCs w:val="28"/>
        </w:rPr>
        <w:t xml:space="preserve">, в котором подводятся итоги и делаются </w:t>
      </w:r>
      <w:r w:rsidRPr="00711BCE">
        <w:rPr>
          <w:rFonts w:ascii="Times New Roman" w:hAnsi="Times New Roman"/>
          <w:bCs/>
          <w:i/>
          <w:sz w:val="28"/>
          <w:szCs w:val="28"/>
        </w:rPr>
        <w:t>выводы</w:t>
      </w:r>
      <w:r w:rsidRPr="00711BCE">
        <w:rPr>
          <w:rFonts w:ascii="Times New Roman" w:hAnsi="Times New Roman"/>
          <w:bCs/>
          <w:sz w:val="28"/>
          <w:szCs w:val="28"/>
        </w:rPr>
        <w:t xml:space="preserve"> по рассматриваемой проблеме.</w:t>
      </w:r>
    </w:p>
    <w:p w14:paraId="3C85D42D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1BCE">
        <w:rPr>
          <w:rFonts w:ascii="Times New Roman" w:hAnsi="Times New Roman"/>
          <w:bCs/>
          <w:sz w:val="28"/>
          <w:szCs w:val="28"/>
        </w:rPr>
        <w:t xml:space="preserve">Следует придерживаться рекомендуемого объёма контрольной работы – 12-15 страниц рукописного текста или 10-12 страниц компьютерного текста (TNR, 14 шрифт, 1,5 интервал). </w:t>
      </w:r>
    </w:p>
    <w:p w14:paraId="75299DFB" w14:textId="77777777" w:rsidR="00E72CF2" w:rsidRPr="00711BCE" w:rsidRDefault="00E72CF2" w:rsidP="00711BC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11BCE">
        <w:rPr>
          <w:rFonts w:ascii="Times New Roman" w:hAnsi="Times New Roman"/>
          <w:b/>
          <w:sz w:val="28"/>
          <w:szCs w:val="28"/>
        </w:rPr>
        <w:t>Список литературы</w:t>
      </w:r>
      <w:r w:rsidRPr="00711BCE">
        <w:rPr>
          <w:rFonts w:ascii="Times New Roman" w:hAnsi="Times New Roman"/>
          <w:sz w:val="28"/>
          <w:szCs w:val="28"/>
        </w:rPr>
        <w:t xml:space="preserve"> к работе должен включать как общие работы по </w:t>
      </w:r>
      <w:r w:rsidRPr="00711BCE">
        <w:rPr>
          <w:rFonts w:ascii="Times New Roman" w:eastAsia="Calibri" w:hAnsi="Times New Roman"/>
          <w:sz w:val="28"/>
          <w:szCs w:val="28"/>
        </w:rPr>
        <w:t>дисциплине «Современные подходы к образованию и оценки его результатов»</w:t>
      </w:r>
      <w:r w:rsidRPr="00711BCE">
        <w:rPr>
          <w:rFonts w:ascii="Times New Roman" w:hAnsi="Times New Roman"/>
          <w:sz w:val="28"/>
          <w:szCs w:val="28"/>
        </w:rPr>
        <w:t xml:space="preserve">, так и сборники статей, журнальные статьи, монографии (или части монографий) по выбранной теме. Если в тексте есть цитируемое высказывание, то следует сделать ссылку в конце предложения в квадратных скобках на номер цитируемого источника из списка литературы с указанием страницы. При использовании электронных источников необходимо указывать автора, названия использованных материалов, а не только интернет-ссылки </w:t>
      </w:r>
      <w:r w:rsidRPr="00711BCE">
        <w:rPr>
          <w:rFonts w:ascii="Times New Roman" w:hAnsi="Times New Roman"/>
          <w:color w:val="000000"/>
          <w:sz w:val="28"/>
          <w:szCs w:val="28"/>
        </w:rPr>
        <w:t xml:space="preserve">(например, Довгяло В.К. Европейская система образования и Болонский процесс: учебное пособие - Пермь: Пермский государственный гуманитарно-педагогический университет, 2012. - 157 c. // </w:t>
      </w:r>
      <w:r w:rsidRPr="00711BCE">
        <w:rPr>
          <w:rFonts w:ascii="Times New Roman" w:eastAsia="Calibri" w:hAnsi="Times New Roman"/>
          <w:color w:val="000000"/>
          <w:sz w:val="28"/>
          <w:szCs w:val="28"/>
        </w:rPr>
        <w:t>http://www.iprbookshop.ru/32037.html</w:t>
      </w:r>
      <w:r w:rsidRPr="00711BCE">
        <w:rPr>
          <w:rFonts w:ascii="Times New Roman" w:hAnsi="Times New Roman"/>
          <w:color w:val="000000"/>
          <w:sz w:val="28"/>
          <w:szCs w:val="28"/>
        </w:rPr>
        <w:t>).</w:t>
      </w:r>
    </w:p>
    <w:p w14:paraId="589EAC01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1BCE">
        <w:rPr>
          <w:rFonts w:ascii="Times New Roman" w:hAnsi="Times New Roman"/>
          <w:bCs/>
          <w:sz w:val="28"/>
          <w:szCs w:val="28"/>
        </w:rPr>
        <w:t xml:space="preserve">В контрольную работу необходимо включать </w:t>
      </w:r>
      <w:r w:rsidRPr="00711BCE">
        <w:rPr>
          <w:rFonts w:ascii="Times New Roman" w:hAnsi="Times New Roman"/>
          <w:bCs/>
          <w:color w:val="000000"/>
          <w:sz w:val="28"/>
          <w:szCs w:val="28"/>
        </w:rPr>
        <w:t xml:space="preserve">иллюстрации, графики, схемы, таблицы, диаграммы по соответствующей теме. </w:t>
      </w:r>
    </w:p>
    <w:p w14:paraId="5A398C16" w14:textId="213D9E0B" w:rsidR="00E72CF2" w:rsidRDefault="00E72CF2" w:rsidP="00711BCE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11BCE">
        <w:rPr>
          <w:rFonts w:ascii="Times New Roman" w:eastAsia="Calibri" w:hAnsi="Times New Roman"/>
          <w:color w:val="000000"/>
          <w:sz w:val="28"/>
          <w:szCs w:val="28"/>
        </w:rPr>
        <w:t>При выполнении всех требований, предъявляемых к контрольной работе, студент получает положительную рецензию, работа рекоменд</w:t>
      </w:r>
      <w:r w:rsidRPr="00711BCE">
        <w:rPr>
          <w:rFonts w:ascii="Times New Roman" w:eastAsia="Calibri" w:hAnsi="Times New Roman"/>
          <w:sz w:val="28"/>
          <w:szCs w:val="28"/>
        </w:rPr>
        <w:t xml:space="preserve">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Контрольная работа должна быть сдана на проверку заранее, не позднее чем за 2-3 недели до начала сессии. Узнать результаты проверенной работы нужно также заранее - ДО зачета, при необходимости доработать (в комментариях кратко указываются замечания). </w:t>
      </w:r>
    </w:p>
    <w:p w14:paraId="6CC00D25" w14:textId="12B454EF" w:rsidR="00E72CF2" w:rsidRPr="00711BCE" w:rsidRDefault="002245F0" w:rsidP="002245F0">
      <w:pPr>
        <w:tabs>
          <w:tab w:val="left" w:pos="1356"/>
        </w:tabs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ab/>
      </w:r>
      <w:r w:rsidR="00E72CF2" w:rsidRPr="00711BCE">
        <w:rPr>
          <w:rFonts w:ascii="Times New Roman" w:eastAsia="Calibri" w:hAnsi="Times New Roman"/>
          <w:sz w:val="28"/>
          <w:szCs w:val="28"/>
          <w:lang w:eastAsia="en-US"/>
        </w:rPr>
        <w:t xml:space="preserve">Если контрольная работа не соответствует изложенным выше требованиям, то она не засчитывается. Студент обязан переработать ее полностью или </w:t>
      </w:r>
      <w:r w:rsidR="00E72CF2" w:rsidRPr="00711BCE">
        <w:rPr>
          <w:rFonts w:ascii="Times New Roman" w:eastAsia="Calibri" w:hAnsi="Times New Roman"/>
          <w:sz w:val="28"/>
          <w:szCs w:val="28"/>
          <w:lang w:eastAsia="en-US"/>
        </w:rPr>
        <w:lastRenderedPageBreak/>
        <w:t>отдельные разделы в соответствии с полученными замечаниями. Сроки представления контрольной работы при этом не изменяются.</w:t>
      </w:r>
    </w:p>
    <w:p w14:paraId="1EC52686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711BCE">
        <w:rPr>
          <w:rFonts w:ascii="Times New Roman" w:eastAsia="Calibri" w:hAnsi="Times New Roman"/>
          <w:color w:val="000000"/>
          <w:sz w:val="28"/>
          <w:szCs w:val="28"/>
        </w:rPr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(на зачёте) в виде собеседования по теме контрольной работы, т.е. </w:t>
      </w:r>
      <w:r w:rsidRPr="00711BCE">
        <w:rPr>
          <w:rFonts w:ascii="Times New Roman" w:eastAsia="Calibri" w:hAnsi="Times New Roman"/>
          <w:b/>
          <w:color w:val="000000"/>
          <w:sz w:val="28"/>
          <w:szCs w:val="28"/>
        </w:rPr>
        <w:t>студент должен знать содержание своей работы и уметь внятно и четко его изложить при устном ответе</w:t>
      </w:r>
      <w:r w:rsidRPr="00711BCE">
        <w:rPr>
          <w:rFonts w:ascii="Times New Roman" w:eastAsia="Calibri" w:hAnsi="Times New Roman"/>
          <w:color w:val="000000"/>
          <w:sz w:val="28"/>
          <w:szCs w:val="28"/>
        </w:rPr>
        <w:t xml:space="preserve">, ответить на возможные </w:t>
      </w:r>
      <w:r w:rsidRPr="00711BCE">
        <w:rPr>
          <w:rFonts w:ascii="Times New Roman" w:eastAsia="Calibri" w:hAnsi="Times New Roman"/>
          <w:b/>
          <w:color w:val="000000"/>
          <w:sz w:val="28"/>
          <w:szCs w:val="28"/>
        </w:rPr>
        <w:t>дополнительные вопросы в пределах темы</w:t>
      </w:r>
      <w:r w:rsidRPr="00711BCE">
        <w:rPr>
          <w:rFonts w:ascii="Times New Roman" w:eastAsia="Calibri" w:hAnsi="Times New Roman"/>
          <w:color w:val="000000"/>
          <w:sz w:val="28"/>
          <w:szCs w:val="28"/>
        </w:rPr>
        <w:t xml:space="preserve"> и ответить на один/два вопроса из приведенного ниже </w:t>
      </w:r>
      <w:r w:rsidRPr="00711BCE">
        <w:rPr>
          <w:rFonts w:ascii="Times New Roman" w:eastAsia="Calibri" w:hAnsi="Times New Roman"/>
          <w:b/>
          <w:color w:val="000000"/>
          <w:sz w:val="28"/>
          <w:szCs w:val="28"/>
        </w:rPr>
        <w:t>перечня вопросов к зачету</w:t>
      </w:r>
      <w:r w:rsidRPr="00711BCE">
        <w:rPr>
          <w:rFonts w:ascii="Times New Roman" w:eastAsia="Calibri" w:hAnsi="Times New Roman"/>
          <w:color w:val="000000"/>
          <w:sz w:val="28"/>
          <w:szCs w:val="28"/>
        </w:rPr>
        <w:t>. Результаты собеседований засчитываются преподавателем при выставлении зачетов по итогам работы студентов в период зачетно-экзаменационной сессии.</w:t>
      </w:r>
    </w:p>
    <w:p w14:paraId="0C63B3AE" w14:textId="77777777" w:rsidR="00E72CF2" w:rsidRPr="00711BCE" w:rsidRDefault="00E72CF2" w:rsidP="00711BCE">
      <w:pPr>
        <w:tabs>
          <w:tab w:val="left" w:pos="360"/>
          <w:tab w:val="left" w:pos="1080"/>
        </w:tabs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1B9774BE" w14:textId="4DD1F077" w:rsidR="00E72CF2" w:rsidRPr="00711BCE" w:rsidRDefault="00E72CF2" w:rsidP="00711BCE">
      <w:pPr>
        <w:spacing w:after="0" w:line="360" w:lineRule="auto"/>
        <w:ind w:left="-142"/>
        <w:jc w:val="center"/>
        <w:rPr>
          <w:rFonts w:ascii="Times New Roman" w:eastAsia="Calibri" w:hAnsi="Times New Roman"/>
          <w:b/>
          <w:sz w:val="28"/>
          <w:szCs w:val="28"/>
        </w:rPr>
      </w:pPr>
      <w:r w:rsidRPr="00711BCE">
        <w:rPr>
          <w:rFonts w:ascii="Times New Roman" w:eastAsia="Calibri" w:hAnsi="Times New Roman"/>
          <w:b/>
          <w:sz w:val="28"/>
          <w:szCs w:val="28"/>
        </w:rPr>
        <w:t>Перечень вопросов к экзамену</w:t>
      </w:r>
      <w:r w:rsidRPr="00711BCE">
        <w:rPr>
          <w:rFonts w:ascii="Times New Roman" w:eastAsia="Calibri" w:hAnsi="Times New Roman"/>
          <w:b/>
          <w:bCs/>
          <w:color w:val="000000"/>
          <w:sz w:val="28"/>
          <w:szCs w:val="28"/>
        </w:rPr>
        <w:t>:</w:t>
      </w:r>
    </w:p>
    <w:p w14:paraId="407DDB80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1. Предпосылки возникновения инклюзивного образования в России.</w:t>
      </w:r>
    </w:p>
    <w:p w14:paraId="375A9431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2. Основные понятия курса «Проблемы инклюзивного образования».</w:t>
      </w:r>
    </w:p>
    <w:p w14:paraId="28F3FBB6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3. Общие закономерности психического развития лиц с ОВЗ.</w:t>
      </w:r>
    </w:p>
    <w:p w14:paraId="330C3BC7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4. Специальные образовательные условия и особые образовательные потребности: понятие, структура, общая характеристика.</w:t>
      </w:r>
    </w:p>
    <w:p w14:paraId="775DFFC8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5. Характеристика особых образовательных потребностей детей с нарушением зрения.</w:t>
      </w:r>
    </w:p>
    <w:p w14:paraId="6C2A883A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6. Характеристика особых образовательных потребностей детей с нарушением слуха.</w:t>
      </w:r>
    </w:p>
    <w:p w14:paraId="36B8FA8E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7. Характеристика особых образовательных потребностей детей с нарушениями опорно-двигательного аппарата.</w:t>
      </w:r>
    </w:p>
    <w:p w14:paraId="7170D933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8. Характеристика особых образовательных потребностей детей с задержкой психического развития.</w:t>
      </w:r>
    </w:p>
    <w:p w14:paraId="11495B89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9. Характеристика особых образовательных потребностей детей с умственной отсталостью.</w:t>
      </w:r>
    </w:p>
    <w:p w14:paraId="464960B9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10. Характеристика особых образовательных потребностей детей с тяжелыми нарушениями речи.</w:t>
      </w:r>
    </w:p>
    <w:p w14:paraId="08107DC4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lastRenderedPageBreak/>
        <w:t>11. Характеристика особых образовательных потребностей детей с расстройствами аутистического спектра.</w:t>
      </w:r>
    </w:p>
    <w:p w14:paraId="7BB57289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12. Описание специальных образовательных условий для детей с нарушением зрения.</w:t>
      </w:r>
    </w:p>
    <w:p w14:paraId="7AF7E3A8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13. Описание специальных образовательных условий для детей с нарушением слуха.</w:t>
      </w:r>
    </w:p>
    <w:p w14:paraId="12E5A7D5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14. Описание специальных образовательных условий для детей с нарушениями опорно-двигательного аппарата.</w:t>
      </w:r>
    </w:p>
    <w:p w14:paraId="0F645D57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15. Описание специальных образовательных условий для детей с нарушением умственного развития.</w:t>
      </w:r>
    </w:p>
    <w:p w14:paraId="185D869C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16. Описание специальных образовательных условий для детей с тяжелыми нарушениями речи.</w:t>
      </w:r>
    </w:p>
    <w:p w14:paraId="5701C465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17. Описание специальных образовательных условий для детей с расстройствами аутистического спектра.</w:t>
      </w:r>
    </w:p>
    <w:p w14:paraId="79D83998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18. Структура и содержание адаптированной образовательной программы для ребенка с нарушением зрения.</w:t>
      </w:r>
    </w:p>
    <w:p w14:paraId="7726736D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19. Структура и содержание адаптированной образовательной программы для ребенка с нарушением слуха.</w:t>
      </w:r>
    </w:p>
    <w:p w14:paraId="19271C81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20. Структура и содержание адаптированной образовательной программы для ребенка с нарушениями опорно-двигательного аппарата.</w:t>
      </w:r>
    </w:p>
    <w:p w14:paraId="0C7D36BD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21. Структура и содержание адаптированной образовательной программы для ребенка с нарушением интеллектуального развития.</w:t>
      </w:r>
    </w:p>
    <w:p w14:paraId="3AA9BB24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22. Структура и содержание адаптированной образовательной программы для ребенка с тяжелыми нарушениями речи.</w:t>
      </w:r>
    </w:p>
    <w:p w14:paraId="1C7D1CB0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23. Структура и содержание адаптированной образовательной программы для ребенка с расстройствами аутистического спектра.</w:t>
      </w:r>
    </w:p>
    <w:p w14:paraId="06C23FCB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24. Основные задачи и организация деятельности психолого-медико-педагогического консилиума образовательной организации.</w:t>
      </w:r>
    </w:p>
    <w:p w14:paraId="6515F688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25. Взаимодействие ПМПК и образовательных организаций при определении индивидуального образовательного маршрута для детей с ОВЗ.</w:t>
      </w:r>
    </w:p>
    <w:p w14:paraId="169FAA8E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lastRenderedPageBreak/>
        <w:t>26. Взаимодействие с родителями ребёнка с ОВЗ в процессе разработки и реализации адаптированной образовательной программы.</w:t>
      </w:r>
    </w:p>
    <w:p w14:paraId="065ED9B0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27. Особые образовательные потребности лиц с нарушением опорно-двигательного аппарата</w:t>
      </w:r>
    </w:p>
    <w:p w14:paraId="7FD1EF14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28. Раскройте специальные образовательные условия для лиц с ОВЗ в соответствии с ФЗ «Об образовании в РФ»:</w:t>
      </w:r>
    </w:p>
    <w:p w14:paraId="33CDD0AC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 xml:space="preserve">29. Перечислите особые образовательные потребности детей с нарушением слуха. </w:t>
      </w:r>
    </w:p>
    <w:p w14:paraId="79CB1A71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30. Перечислите особые образовательные потребности детей с нарушением зрения.</w:t>
      </w:r>
    </w:p>
    <w:p w14:paraId="7FC25795" w14:textId="461DF444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31. Перечислите особые образовательные потребности детей с ЗПР.</w:t>
      </w:r>
    </w:p>
    <w:p w14:paraId="5DA6FD1E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32. Перечислите особые образовательные потребности детей с нарушениями аутистического спектра.</w:t>
      </w:r>
    </w:p>
    <w:p w14:paraId="6A4949D4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33. Перечислите особые образовательные потребности детей с нарушением эмоционально-волевой сферы.</w:t>
      </w:r>
    </w:p>
    <w:p w14:paraId="18A2335E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34. Перечислите особые образовательные потребности детей с тяжелыми и множественными нарушениями.</w:t>
      </w:r>
    </w:p>
    <w:p w14:paraId="21995F76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35. Перечислите, какие факторы определяют выбор варианта АООП для определённой нозологической группы обучающихся с ОВЗ.</w:t>
      </w:r>
    </w:p>
    <w:p w14:paraId="13F00231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36. Принципы психолого-педагогического сопровождения инклюзивного образования.</w:t>
      </w:r>
    </w:p>
    <w:p w14:paraId="7990E0D9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37. Опишите деятельность структурного подразделения образовательной организации, организующее разработку и реализацию адаптированной образовательной программы.</w:t>
      </w:r>
    </w:p>
    <w:p w14:paraId="460ED6DF" w14:textId="785DEB6F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38. Раскройте основное содержание Конвенции «О борьбе с дискриминацией в области образования», принятой 14.12.1960г.</w:t>
      </w:r>
    </w:p>
    <w:p w14:paraId="42561489" w14:textId="2EDE9AB3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39. Раскрыть понятия "инвалид", "интеграция", "лица с ограниченными возможностями здоровья", "инклюзивное образование"</w:t>
      </w:r>
    </w:p>
    <w:p w14:paraId="7B5E9858" w14:textId="57D7BC61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 xml:space="preserve">40. </w:t>
      </w:r>
      <w:r w:rsidR="00030926" w:rsidRPr="00711BCE">
        <w:rPr>
          <w:rFonts w:ascii="Times New Roman" w:hAnsi="Times New Roman"/>
          <w:sz w:val="28"/>
          <w:szCs w:val="28"/>
        </w:rPr>
        <w:t>Ведущие принципы и критерии организации инклюзивной образовательной системы</w:t>
      </w:r>
      <w:r w:rsidRPr="00711BCE">
        <w:rPr>
          <w:rFonts w:ascii="Times New Roman" w:hAnsi="Times New Roman"/>
          <w:sz w:val="28"/>
          <w:szCs w:val="28"/>
        </w:rPr>
        <w:t>.</w:t>
      </w:r>
    </w:p>
    <w:p w14:paraId="77075A3B" w14:textId="5787FCB1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lastRenderedPageBreak/>
        <w:t xml:space="preserve">41. Раскройте основное содержание Декларации </w:t>
      </w:r>
      <w:r w:rsidR="00030926" w:rsidRPr="00711BCE">
        <w:rPr>
          <w:rFonts w:ascii="Times New Roman" w:hAnsi="Times New Roman"/>
          <w:sz w:val="28"/>
          <w:szCs w:val="28"/>
        </w:rPr>
        <w:t>ООН «О правах инвалидов</w:t>
      </w:r>
      <w:r w:rsidRPr="00711BCE">
        <w:rPr>
          <w:rFonts w:ascii="Times New Roman" w:hAnsi="Times New Roman"/>
          <w:sz w:val="28"/>
          <w:szCs w:val="28"/>
        </w:rPr>
        <w:t>»</w:t>
      </w:r>
    </w:p>
    <w:p w14:paraId="701D89C8" w14:textId="6A4331E9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 xml:space="preserve">42. В </w:t>
      </w:r>
      <w:r w:rsidR="00030926" w:rsidRPr="00711BCE">
        <w:rPr>
          <w:rFonts w:ascii="Times New Roman" w:hAnsi="Times New Roman"/>
          <w:sz w:val="28"/>
          <w:szCs w:val="28"/>
        </w:rPr>
        <w:t>законе «Об образовании в Российской Федерации</w:t>
      </w:r>
      <w:r w:rsidRPr="00711BCE">
        <w:rPr>
          <w:rFonts w:ascii="Times New Roman" w:hAnsi="Times New Roman"/>
          <w:sz w:val="28"/>
          <w:szCs w:val="28"/>
        </w:rPr>
        <w:t>» обозначьте статьи, в которых говориться об обучении детей с ОВЗ.</w:t>
      </w:r>
    </w:p>
    <w:p w14:paraId="383BC3B4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43. Раскройте основные задачи психолого-медико-педагогической комиссии.</w:t>
      </w:r>
    </w:p>
    <w:p w14:paraId="67CFA894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44. В чем отличие ПМПК от консилиума?</w:t>
      </w:r>
    </w:p>
    <w:p w14:paraId="24832DF4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45. Перечислите основные требования ФГОС НОО ОВЗ к структуре адаптированных основных образовательных программ.</w:t>
      </w:r>
    </w:p>
    <w:p w14:paraId="5786AA9A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46. Отличие интеграции от инклюзии.</w:t>
      </w:r>
    </w:p>
    <w:p w14:paraId="644BC24A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47. Научные подходы к понятию "инклюзия"</w:t>
      </w:r>
    </w:p>
    <w:p w14:paraId="496983BF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48. Модель построения инклюзивного образовательного процесса.</w:t>
      </w:r>
    </w:p>
    <w:p w14:paraId="6FF021AE" w14:textId="77777777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49. Технология разработки индивидуального учебного плана.</w:t>
      </w:r>
    </w:p>
    <w:p w14:paraId="6A49149B" w14:textId="00AC55E0" w:rsidR="00E72CF2" w:rsidRPr="00711BCE" w:rsidRDefault="00E72CF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50. Инклюзивное образование в России на современном этапе.</w:t>
      </w:r>
    </w:p>
    <w:p w14:paraId="54EE7262" w14:textId="41DE0859" w:rsidR="005B4392" w:rsidRPr="00711BCE" w:rsidRDefault="005B4392" w:rsidP="00711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Рекомендуемая литература по данной дисциплине представлена в Таблице 2.</w:t>
      </w:r>
    </w:p>
    <w:p w14:paraId="7DF31180" w14:textId="6D833A67" w:rsidR="005B4392" w:rsidRPr="00711BCE" w:rsidRDefault="005B4392" w:rsidP="00711BCE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Таблица 2</w:t>
      </w:r>
    </w:p>
    <w:p w14:paraId="078207F0" w14:textId="56F552B1" w:rsidR="005B4392" w:rsidRPr="00711BCE" w:rsidRDefault="005B4392" w:rsidP="00711BC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11BCE">
        <w:rPr>
          <w:rFonts w:ascii="Times New Roman" w:hAnsi="Times New Roman"/>
          <w:sz w:val="28"/>
          <w:szCs w:val="28"/>
        </w:rPr>
        <w:t>Рекомендуемая литература к курсу «Проблемы инклюзивного образования»</w:t>
      </w:r>
    </w:p>
    <w:tbl>
      <w:tblPr>
        <w:tblW w:w="9771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1861"/>
        <w:gridCol w:w="3534"/>
        <w:gridCol w:w="2275"/>
        <w:gridCol w:w="1409"/>
      </w:tblGrid>
      <w:tr w:rsidR="00E72CF2" w:rsidRPr="00E72CF2" w14:paraId="4D3E153B" w14:textId="77777777" w:rsidTr="005B4392">
        <w:trPr>
          <w:trHeight w:hRule="exact" w:val="454"/>
        </w:trPr>
        <w:tc>
          <w:tcPr>
            <w:tcW w:w="9771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E765ED" w14:textId="4B6C9C03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5B43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b/>
                <w:color w:val="000000"/>
                <w:sz w:val="24"/>
                <w:szCs w:val="24"/>
                <w:lang w:val="en" w:eastAsia="en"/>
              </w:rPr>
              <w:t>Основная литература</w:t>
            </w:r>
          </w:p>
        </w:tc>
      </w:tr>
      <w:tr w:rsidR="00030926" w:rsidRPr="00E72CF2" w14:paraId="08876A88" w14:textId="77777777" w:rsidTr="00C2355B">
        <w:trPr>
          <w:trHeight w:hRule="exact" w:val="68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C153FF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C03620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Авторы, составители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E95751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Заглавие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C7BBA2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Издательство, год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75FD68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Количество</w:t>
            </w:r>
          </w:p>
        </w:tc>
      </w:tr>
      <w:tr w:rsidR="00030926" w:rsidRPr="00E72CF2" w14:paraId="200644B1" w14:textId="77777777" w:rsidTr="005B4392">
        <w:trPr>
          <w:trHeight w:hRule="exact" w:val="213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0E9E86" w14:textId="12BBFA41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1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E46096" w14:textId="77777777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Ворошнина, О.Р.,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Наумов, А.А.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5A0F2B" w14:textId="15F584C8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Клинико-психолого-педагогическое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сопровождение детей с ограниченными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возможностями здоровья и их семей в условиях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общего (инклюзивного и интегрированного) и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специального образования: учебник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04B2B3" w14:textId="77777777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Пермь: Пермский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государственный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гуманитарно-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педагогический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университет, 2015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483AD8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ЭБС</w:t>
            </w:r>
          </w:p>
        </w:tc>
      </w:tr>
      <w:tr w:rsidR="00030926" w:rsidRPr="00E72CF2" w14:paraId="68C72E60" w14:textId="77777777" w:rsidTr="005B4392">
        <w:trPr>
          <w:trHeight w:hRule="exact" w:val="1275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85F412" w14:textId="0EE37170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2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F1321A" w14:textId="77777777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Глухов, В.П.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1BE7EF" w14:textId="77777777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Дефектология. Специальная педагогика и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специальная психология: учебное пособие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9DA985" w14:textId="77777777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Москва: Московский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педагогический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государственный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университет, 2017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7D2A28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ЭБС</w:t>
            </w:r>
          </w:p>
        </w:tc>
      </w:tr>
      <w:tr w:rsidR="00E72CF2" w:rsidRPr="00E72CF2" w14:paraId="23F79504" w14:textId="77777777" w:rsidTr="005B4392">
        <w:trPr>
          <w:trHeight w:hRule="exact" w:val="284"/>
        </w:trPr>
        <w:tc>
          <w:tcPr>
            <w:tcW w:w="97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4AFDCE" w14:textId="5C188EBB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b/>
                <w:color w:val="000000"/>
                <w:sz w:val="24"/>
                <w:szCs w:val="24"/>
                <w:lang w:val="en" w:eastAsia="en"/>
              </w:rPr>
              <w:t>Дополнительная литература</w:t>
            </w:r>
          </w:p>
        </w:tc>
      </w:tr>
      <w:tr w:rsidR="00030926" w:rsidRPr="00E72CF2" w14:paraId="7C8C8809" w14:textId="77777777" w:rsidTr="005B4392">
        <w:trPr>
          <w:trHeight w:hRule="exact" w:val="560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1C7160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364F30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Авторы, составители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8899B6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Заглавие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7DBA94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Издательство, год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6B82FB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Количество</w:t>
            </w:r>
          </w:p>
        </w:tc>
      </w:tr>
      <w:tr w:rsidR="00030926" w:rsidRPr="00E72CF2" w14:paraId="6ECD74B6" w14:textId="77777777" w:rsidTr="005B4392">
        <w:trPr>
          <w:trHeight w:hRule="exact" w:val="989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4BAB98" w14:textId="3F404149" w:rsidR="00E72CF2" w:rsidRPr="002245F0" w:rsidRDefault="002245F0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eastAsia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3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02B678" w14:textId="77777777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Ридецкая, О.Г.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1EE1AD" w14:textId="67E1BA04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Специальная психология: учебно-практическое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пособие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C479A5" w14:textId="77777777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Москва: Евразийский</w:t>
            </w:r>
            <w:r w:rsidRPr="00E72CF2">
              <w:rPr>
                <w:sz w:val="24"/>
                <w:szCs w:val="24"/>
                <w:lang w:val="en"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открытый институт, 2011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7B99F1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ЭБС</w:t>
            </w:r>
          </w:p>
        </w:tc>
      </w:tr>
      <w:tr w:rsidR="00030926" w:rsidRPr="00E72CF2" w14:paraId="3F8F7BF1" w14:textId="77777777" w:rsidTr="005B4392">
        <w:trPr>
          <w:trHeight w:hRule="exact" w:val="1273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0352DE" w14:textId="10034A70" w:rsidR="00E72CF2" w:rsidRPr="002245F0" w:rsidRDefault="002245F0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eastAsia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4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8EE617" w14:textId="77777777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Речицкая, Е.Г.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1DD938" w14:textId="56F46437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Психолого-педагогическое сопровождение лиц с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нарушением слуха: учебное пособие для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студентов высших учебных заведений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232385" w14:textId="77777777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Москва: МПГУ, 2012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16678D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ЭБС</w:t>
            </w:r>
          </w:p>
        </w:tc>
      </w:tr>
      <w:tr w:rsidR="00030926" w:rsidRPr="00E72CF2" w14:paraId="11087D1E" w14:textId="77777777" w:rsidTr="005B4392">
        <w:trPr>
          <w:trHeight w:hRule="exact" w:val="1281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929FB8" w14:textId="0C68176C" w:rsidR="00E72CF2" w:rsidRPr="002245F0" w:rsidRDefault="002245F0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eastAsia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5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064782" w14:textId="77777777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Староверова, М.С.,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Кузнецова, О.И.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F23532" w14:textId="6E67F163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Психолого-педагогическое сопровождение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детей с расстройствами эмоционально-волевой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сферы: практические материалы для психологов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и родителей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EF9962" w14:textId="77777777" w:rsidR="00E72CF2" w:rsidRPr="00E72CF2" w:rsidRDefault="00E72CF2" w:rsidP="00E72CF2">
            <w:pPr>
              <w:spacing w:after="0" w:line="238" w:lineRule="auto"/>
              <w:ind w:left="30" w:right="30"/>
              <w:rPr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Москва: Гуманитарный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издательский центр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ВЛАДОС, 2013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DBEC63" w14:textId="77777777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ЭБС</w:t>
            </w:r>
          </w:p>
        </w:tc>
      </w:tr>
      <w:tr w:rsidR="00E72CF2" w:rsidRPr="00E72CF2" w14:paraId="56EEF09F" w14:textId="77777777" w:rsidTr="005B4392">
        <w:trPr>
          <w:trHeight w:hRule="exact" w:val="1001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0DBA62" w14:textId="005CC479" w:rsidR="00E72CF2" w:rsidRPr="002245F0" w:rsidRDefault="002245F0" w:rsidP="00E72CF2">
            <w:pPr>
              <w:spacing w:after="0" w:line="238" w:lineRule="auto"/>
              <w:ind w:left="30" w:right="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6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B4275A" w14:textId="1366BC43" w:rsidR="00E72CF2" w:rsidRPr="00E72CF2" w:rsidRDefault="00E72CF2" w:rsidP="00E72CF2">
            <w:pPr>
              <w:spacing w:after="0" w:line="238" w:lineRule="auto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Подольская, О.А.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569B29" w14:textId="71EA5C2C" w:rsidR="00E72CF2" w:rsidRPr="00E72CF2" w:rsidRDefault="00E72CF2" w:rsidP="00E72CF2">
            <w:pPr>
              <w:spacing w:after="0" w:line="238" w:lineRule="auto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Инклюзивное образование лиц с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ограниченными возможностями здоровья: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учебное пособие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8B4A36" w14:textId="15571B6F" w:rsidR="00E72CF2" w:rsidRPr="00E72CF2" w:rsidRDefault="00E72CF2" w:rsidP="00E72CF2">
            <w:pPr>
              <w:spacing w:after="0" w:line="238" w:lineRule="auto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Москва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/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Берлин: Директ-Медиа, 2017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AADD0D" w14:textId="2E7E70B2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ЭБС</w:t>
            </w:r>
          </w:p>
        </w:tc>
      </w:tr>
      <w:tr w:rsidR="00E72CF2" w:rsidRPr="00E72CF2" w14:paraId="5969437E" w14:textId="77777777" w:rsidTr="005B4392">
        <w:trPr>
          <w:trHeight w:hRule="exact" w:val="1413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F26051" w14:textId="07623C91" w:rsidR="00E72CF2" w:rsidRPr="002245F0" w:rsidRDefault="002245F0" w:rsidP="00E72CF2">
            <w:pPr>
              <w:spacing w:after="0" w:line="238" w:lineRule="auto"/>
              <w:ind w:left="30" w:right="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7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65E641" w14:textId="35960026" w:rsidR="00E72CF2" w:rsidRPr="00E72CF2" w:rsidRDefault="00E72CF2" w:rsidP="00E72CF2">
            <w:pPr>
              <w:spacing w:after="0" w:line="238" w:lineRule="auto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Ватина, Е.В.,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Журавлева, Н.Н.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3F3BDB" w14:textId="7F3BFA0A" w:rsidR="00E72CF2" w:rsidRPr="00E72CF2" w:rsidRDefault="00E72CF2" w:rsidP="00E72CF2">
            <w:pPr>
              <w:spacing w:after="0" w:line="238" w:lineRule="auto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Психолого-педагогическое сопровождение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детей младшего школьного возраста с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задержкой психического развития: учебно-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методическое пособие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E81E24" w14:textId="36916A7D" w:rsidR="00E72CF2" w:rsidRPr="00E72CF2" w:rsidRDefault="00E72CF2" w:rsidP="00E72CF2">
            <w:pPr>
              <w:spacing w:after="0" w:line="238" w:lineRule="auto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Соликамск: Соликамский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государственный</w:t>
            </w:r>
            <w:r>
              <w:rPr>
                <w:color w:val="000000"/>
                <w:sz w:val="24"/>
                <w:szCs w:val="24"/>
                <w:lang w:eastAsia="en"/>
              </w:rPr>
              <w:t xml:space="preserve"> </w:t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педагогический институт,</w:t>
            </w:r>
            <w:r w:rsidRPr="00E72CF2">
              <w:rPr>
                <w:sz w:val="24"/>
                <w:szCs w:val="24"/>
                <w:lang w:eastAsia="en"/>
              </w:rPr>
              <w:br/>
            </w: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eastAsia="en"/>
              </w:rPr>
              <w:t>2012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D94642" w14:textId="4C762EB2" w:rsidR="00E72CF2" w:rsidRPr="00E72CF2" w:rsidRDefault="00E72CF2" w:rsidP="00E72CF2">
            <w:pPr>
              <w:spacing w:after="0" w:line="238" w:lineRule="auto"/>
              <w:ind w:left="30" w:right="3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</w:pPr>
            <w:r w:rsidRPr="00E72CF2">
              <w:rPr>
                <w:rFonts w:ascii="Times New Roman" w:hAnsi="Times New Roman"/>
                <w:color w:val="000000"/>
                <w:sz w:val="24"/>
                <w:szCs w:val="24"/>
                <w:lang w:val="en" w:eastAsia="en"/>
              </w:rPr>
              <w:t>ЭБС</w:t>
            </w:r>
          </w:p>
        </w:tc>
      </w:tr>
    </w:tbl>
    <w:p w14:paraId="71677014" w14:textId="77777777" w:rsidR="00E72CF2" w:rsidRPr="00E72CF2" w:rsidRDefault="00E72CF2" w:rsidP="002F430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E72CF2" w:rsidRPr="00E72CF2" w:rsidSect="00172BCC">
      <w:footerReference w:type="default" r:id="rId11"/>
      <w:footerReference w:type="first" r:id="rId12"/>
      <w:pgSz w:w="11906" w:h="16838"/>
      <w:pgMar w:top="1134" w:right="991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A812" w14:textId="77777777" w:rsidR="00E311B8" w:rsidRDefault="00E311B8" w:rsidP="00981732">
      <w:pPr>
        <w:spacing w:after="0" w:line="240" w:lineRule="auto"/>
      </w:pPr>
      <w:r>
        <w:separator/>
      </w:r>
    </w:p>
  </w:endnote>
  <w:endnote w:type="continuationSeparator" w:id="0">
    <w:p w14:paraId="7EBA3290" w14:textId="77777777" w:rsidR="00E311B8" w:rsidRDefault="00E311B8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C54F" w14:textId="20027751" w:rsidR="00FE6240" w:rsidRDefault="00FE6240">
    <w:pPr>
      <w:pStyle w:val="a7"/>
      <w:jc w:val="center"/>
    </w:pPr>
  </w:p>
  <w:p w14:paraId="2416E731" w14:textId="77777777" w:rsidR="00FE6240" w:rsidRDefault="00FE624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EA5E" w14:textId="082B170D" w:rsidR="00FE6240" w:rsidRDefault="00FE6240">
    <w:pPr>
      <w:pStyle w:val="a7"/>
      <w:jc w:val="center"/>
    </w:pPr>
  </w:p>
  <w:p w14:paraId="1BAB6BEC" w14:textId="77777777" w:rsidR="00FE6240" w:rsidRDefault="00FE624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2386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1E4FAE" w14:textId="685C28C4" w:rsidR="00FE6240" w:rsidRDefault="00FE624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3B0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DE39D46" w14:textId="77777777" w:rsidR="00FE6240" w:rsidRDefault="00FE6240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22671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7A4B2C" w14:textId="4C49BAAD" w:rsidR="00FE6240" w:rsidRDefault="00FE624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3B0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A29639" w14:textId="77777777" w:rsidR="00FE6240" w:rsidRDefault="00FE624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85374" w14:textId="77777777" w:rsidR="00E311B8" w:rsidRDefault="00E311B8" w:rsidP="00981732">
      <w:pPr>
        <w:spacing w:after="0" w:line="240" w:lineRule="auto"/>
      </w:pPr>
      <w:r>
        <w:separator/>
      </w:r>
    </w:p>
  </w:footnote>
  <w:footnote w:type="continuationSeparator" w:id="0">
    <w:p w14:paraId="6A639B04" w14:textId="77777777" w:rsidR="00E311B8" w:rsidRDefault="00E311B8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B95EED"/>
    <w:multiLevelType w:val="hybridMultilevel"/>
    <w:tmpl w:val="0CD24434"/>
    <w:lvl w:ilvl="0" w:tplc="D222E9D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3" w15:restartNumberingAfterBreak="0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5E713A8"/>
    <w:multiLevelType w:val="hybridMultilevel"/>
    <w:tmpl w:val="7E7260C4"/>
    <w:lvl w:ilvl="0" w:tplc="A7365820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8" w15:restartNumberingAfterBreak="0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9" w15:restartNumberingAfterBreak="0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12"/>
  </w:num>
  <w:num w:numId="3">
    <w:abstractNumId w:val="15"/>
  </w:num>
  <w:num w:numId="4">
    <w:abstractNumId w:val="16"/>
  </w:num>
  <w:num w:numId="5">
    <w:abstractNumId w:val="9"/>
  </w:num>
  <w:num w:numId="6">
    <w:abstractNumId w:val="7"/>
  </w:num>
  <w:num w:numId="7">
    <w:abstractNumId w:val="14"/>
  </w:num>
  <w:num w:numId="8">
    <w:abstractNumId w:val="3"/>
  </w:num>
  <w:num w:numId="9">
    <w:abstractNumId w:val="11"/>
  </w:num>
  <w:num w:numId="10">
    <w:abstractNumId w:val="10"/>
  </w:num>
  <w:num w:numId="11">
    <w:abstractNumId w:val="0"/>
  </w:num>
  <w:num w:numId="12">
    <w:abstractNumId w:val="5"/>
  </w:num>
  <w:num w:numId="13">
    <w:abstractNumId w:val="13"/>
  </w:num>
  <w:num w:numId="14">
    <w:abstractNumId w:val="4"/>
  </w:num>
  <w:num w:numId="15">
    <w:abstractNumId w:val="8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56D4"/>
    <w:rsid w:val="00010A6C"/>
    <w:rsid w:val="00025CCA"/>
    <w:rsid w:val="00030926"/>
    <w:rsid w:val="0004539E"/>
    <w:rsid w:val="0007279E"/>
    <w:rsid w:val="00077466"/>
    <w:rsid w:val="00097277"/>
    <w:rsid w:val="000C1CE1"/>
    <w:rsid w:val="000C5172"/>
    <w:rsid w:val="000D2CC5"/>
    <w:rsid w:val="000E0A54"/>
    <w:rsid w:val="000E57F9"/>
    <w:rsid w:val="000F5264"/>
    <w:rsid w:val="00101FFE"/>
    <w:rsid w:val="00104FB7"/>
    <w:rsid w:val="00105652"/>
    <w:rsid w:val="0011201B"/>
    <w:rsid w:val="00115E53"/>
    <w:rsid w:val="001231AA"/>
    <w:rsid w:val="00123AAB"/>
    <w:rsid w:val="00131291"/>
    <w:rsid w:val="00140B23"/>
    <w:rsid w:val="00151CC1"/>
    <w:rsid w:val="00160948"/>
    <w:rsid w:val="00172BCC"/>
    <w:rsid w:val="0017331F"/>
    <w:rsid w:val="00174F4E"/>
    <w:rsid w:val="00193AB3"/>
    <w:rsid w:val="00197C30"/>
    <w:rsid w:val="001B101D"/>
    <w:rsid w:val="001C0B51"/>
    <w:rsid w:val="001C3A79"/>
    <w:rsid w:val="001C4249"/>
    <w:rsid w:val="001C531B"/>
    <w:rsid w:val="001C65F9"/>
    <w:rsid w:val="001D28FC"/>
    <w:rsid w:val="001D2C66"/>
    <w:rsid w:val="001D3BC4"/>
    <w:rsid w:val="001D793D"/>
    <w:rsid w:val="001E048F"/>
    <w:rsid w:val="001F0174"/>
    <w:rsid w:val="001F0ABE"/>
    <w:rsid w:val="001F20D0"/>
    <w:rsid w:val="001F63A2"/>
    <w:rsid w:val="00204EAE"/>
    <w:rsid w:val="00206091"/>
    <w:rsid w:val="002121D9"/>
    <w:rsid w:val="0021236B"/>
    <w:rsid w:val="00212F21"/>
    <w:rsid w:val="002245F0"/>
    <w:rsid w:val="002354F5"/>
    <w:rsid w:val="002500F9"/>
    <w:rsid w:val="00254B29"/>
    <w:rsid w:val="00255D6F"/>
    <w:rsid w:val="0026175C"/>
    <w:rsid w:val="00274725"/>
    <w:rsid w:val="00286A0D"/>
    <w:rsid w:val="002A18A4"/>
    <w:rsid w:val="002A20D4"/>
    <w:rsid w:val="002A2B1C"/>
    <w:rsid w:val="002A7C49"/>
    <w:rsid w:val="002B0965"/>
    <w:rsid w:val="002B5AB7"/>
    <w:rsid w:val="002C127A"/>
    <w:rsid w:val="002C3B6A"/>
    <w:rsid w:val="002C7C01"/>
    <w:rsid w:val="002D233C"/>
    <w:rsid w:val="002E2A79"/>
    <w:rsid w:val="002E6A5F"/>
    <w:rsid w:val="002F2C10"/>
    <w:rsid w:val="002F3E69"/>
    <w:rsid w:val="002F4305"/>
    <w:rsid w:val="002F6756"/>
    <w:rsid w:val="002F78D7"/>
    <w:rsid w:val="00304757"/>
    <w:rsid w:val="003106E0"/>
    <w:rsid w:val="00312C7D"/>
    <w:rsid w:val="003136AD"/>
    <w:rsid w:val="003174A4"/>
    <w:rsid w:val="00321041"/>
    <w:rsid w:val="00331EF0"/>
    <w:rsid w:val="00342227"/>
    <w:rsid w:val="00345365"/>
    <w:rsid w:val="00353B26"/>
    <w:rsid w:val="003729DB"/>
    <w:rsid w:val="00381FA9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628"/>
    <w:rsid w:val="003D1758"/>
    <w:rsid w:val="003E17ED"/>
    <w:rsid w:val="003E3360"/>
    <w:rsid w:val="003E7E1C"/>
    <w:rsid w:val="003F3036"/>
    <w:rsid w:val="004024CC"/>
    <w:rsid w:val="004347F9"/>
    <w:rsid w:val="00436990"/>
    <w:rsid w:val="00440E1C"/>
    <w:rsid w:val="00453778"/>
    <w:rsid w:val="00467E5B"/>
    <w:rsid w:val="0047370D"/>
    <w:rsid w:val="00474312"/>
    <w:rsid w:val="00481DA2"/>
    <w:rsid w:val="00482D7D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D73EF"/>
    <w:rsid w:val="004E7A80"/>
    <w:rsid w:val="004F4E21"/>
    <w:rsid w:val="00517E37"/>
    <w:rsid w:val="0052025E"/>
    <w:rsid w:val="005242E1"/>
    <w:rsid w:val="005243BF"/>
    <w:rsid w:val="00526015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B0A58"/>
    <w:rsid w:val="005B4392"/>
    <w:rsid w:val="005C62EF"/>
    <w:rsid w:val="00606F07"/>
    <w:rsid w:val="00607048"/>
    <w:rsid w:val="0061360F"/>
    <w:rsid w:val="00614F82"/>
    <w:rsid w:val="006277E2"/>
    <w:rsid w:val="006319DE"/>
    <w:rsid w:val="00637685"/>
    <w:rsid w:val="0063777E"/>
    <w:rsid w:val="0065488A"/>
    <w:rsid w:val="00666B36"/>
    <w:rsid w:val="00670BEE"/>
    <w:rsid w:val="00675B7F"/>
    <w:rsid w:val="00682BCD"/>
    <w:rsid w:val="006842EE"/>
    <w:rsid w:val="00685202"/>
    <w:rsid w:val="00691C0A"/>
    <w:rsid w:val="006928E3"/>
    <w:rsid w:val="00692D39"/>
    <w:rsid w:val="006A4179"/>
    <w:rsid w:val="006A5829"/>
    <w:rsid w:val="006B26E4"/>
    <w:rsid w:val="006B4DA9"/>
    <w:rsid w:val="006D027D"/>
    <w:rsid w:val="006D5A15"/>
    <w:rsid w:val="006F342D"/>
    <w:rsid w:val="006F54DF"/>
    <w:rsid w:val="00701E3C"/>
    <w:rsid w:val="00703EAA"/>
    <w:rsid w:val="0070513A"/>
    <w:rsid w:val="00711BCE"/>
    <w:rsid w:val="007177DE"/>
    <w:rsid w:val="0073427E"/>
    <w:rsid w:val="00744951"/>
    <w:rsid w:val="00745916"/>
    <w:rsid w:val="0075002F"/>
    <w:rsid w:val="0075644F"/>
    <w:rsid w:val="0076107D"/>
    <w:rsid w:val="00776C4E"/>
    <w:rsid w:val="007775A6"/>
    <w:rsid w:val="00784BB8"/>
    <w:rsid w:val="007A3A96"/>
    <w:rsid w:val="007A4546"/>
    <w:rsid w:val="007A4BA7"/>
    <w:rsid w:val="007B0FF0"/>
    <w:rsid w:val="007C4BEB"/>
    <w:rsid w:val="007F422C"/>
    <w:rsid w:val="007F6C47"/>
    <w:rsid w:val="008065A9"/>
    <w:rsid w:val="00822A14"/>
    <w:rsid w:val="008243B5"/>
    <w:rsid w:val="0082670F"/>
    <w:rsid w:val="00833DCA"/>
    <w:rsid w:val="008377D9"/>
    <w:rsid w:val="00841C66"/>
    <w:rsid w:val="0085230C"/>
    <w:rsid w:val="00870BC1"/>
    <w:rsid w:val="008A7B16"/>
    <w:rsid w:val="008B3CEE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902A94"/>
    <w:rsid w:val="00905E40"/>
    <w:rsid w:val="009127A5"/>
    <w:rsid w:val="009200DA"/>
    <w:rsid w:val="00921803"/>
    <w:rsid w:val="00930817"/>
    <w:rsid w:val="00931664"/>
    <w:rsid w:val="00936EC1"/>
    <w:rsid w:val="00941F65"/>
    <w:rsid w:val="00951D06"/>
    <w:rsid w:val="0096250D"/>
    <w:rsid w:val="00962CD0"/>
    <w:rsid w:val="00966093"/>
    <w:rsid w:val="00970076"/>
    <w:rsid w:val="00981732"/>
    <w:rsid w:val="00984756"/>
    <w:rsid w:val="0099290A"/>
    <w:rsid w:val="009B6605"/>
    <w:rsid w:val="009C725A"/>
    <w:rsid w:val="009C77CA"/>
    <w:rsid w:val="009D631C"/>
    <w:rsid w:val="009E0752"/>
    <w:rsid w:val="009E517B"/>
    <w:rsid w:val="009F5349"/>
    <w:rsid w:val="009F6212"/>
    <w:rsid w:val="00A03337"/>
    <w:rsid w:val="00A06C7F"/>
    <w:rsid w:val="00A13F70"/>
    <w:rsid w:val="00A168AD"/>
    <w:rsid w:val="00A20B3A"/>
    <w:rsid w:val="00A35733"/>
    <w:rsid w:val="00A35FE8"/>
    <w:rsid w:val="00A415F4"/>
    <w:rsid w:val="00A437C8"/>
    <w:rsid w:val="00A43AA1"/>
    <w:rsid w:val="00A91744"/>
    <w:rsid w:val="00AA38BB"/>
    <w:rsid w:val="00AA4F6E"/>
    <w:rsid w:val="00AB1BBA"/>
    <w:rsid w:val="00AD06CE"/>
    <w:rsid w:val="00AD4952"/>
    <w:rsid w:val="00AE2713"/>
    <w:rsid w:val="00AE737E"/>
    <w:rsid w:val="00AE7E3D"/>
    <w:rsid w:val="00AF211B"/>
    <w:rsid w:val="00AF6399"/>
    <w:rsid w:val="00B04C51"/>
    <w:rsid w:val="00B1189A"/>
    <w:rsid w:val="00B11E85"/>
    <w:rsid w:val="00B21302"/>
    <w:rsid w:val="00B24D12"/>
    <w:rsid w:val="00B47A9C"/>
    <w:rsid w:val="00B52AA0"/>
    <w:rsid w:val="00B7201C"/>
    <w:rsid w:val="00B72E03"/>
    <w:rsid w:val="00B73635"/>
    <w:rsid w:val="00B76162"/>
    <w:rsid w:val="00B808FF"/>
    <w:rsid w:val="00B83028"/>
    <w:rsid w:val="00B91AA0"/>
    <w:rsid w:val="00B94A7A"/>
    <w:rsid w:val="00BA00FF"/>
    <w:rsid w:val="00BA762D"/>
    <w:rsid w:val="00BA76A5"/>
    <w:rsid w:val="00BB33DF"/>
    <w:rsid w:val="00BB7E03"/>
    <w:rsid w:val="00BC091E"/>
    <w:rsid w:val="00BC503A"/>
    <w:rsid w:val="00BD2AA7"/>
    <w:rsid w:val="00BD3212"/>
    <w:rsid w:val="00BD5EF4"/>
    <w:rsid w:val="00BF0BEA"/>
    <w:rsid w:val="00C05E24"/>
    <w:rsid w:val="00C115A3"/>
    <w:rsid w:val="00C138AE"/>
    <w:rsid w:val="00C160AA"/>
    <w:rsid w:val="00C2355B"/>
    <w:rsid w:val="00C23D37"/>
    <w:rsid w:val="00C3642F"/>
    <w:rsid w:val="00C43983"/>
    <w:rsid w:val="00C52CE6"/>
    <w:rsid w:val="00C5784A"/>
    <w:rsid w:val="00C6018B"/>
    <w:rsid w:val="00C714A1"/>
    <w:rsid w:val="00C72A1C"/>
    <w:rsid w:val="00C82D95"/>
    <w:rsid w:val="00C83951"/>
    <w:rsid w:val="00C86B3C"/>
    <w:rsid w:val="00C920F5"/>
    <w:rsid w:val="00CB182A"/>
    <w:rsid w:val="00CB32EF"/>
    <w:rsid w:val="00CC313B"/>
    <w:rsid w:val="00CD237C"/>
    <w:rsid w:val="00CE7B9A"/>
    <w:rsid w:val="00CF2A07"/>
    <w:rsid w:val="00D052EF"/>
    <w:rsid w:val="00D0622F"/>
    <w:rsid w:val="00D13B05"/>
    <w:rsid w:val="00D2294E"/>
    <w:rsid w:val="00D2792F"/>
    <w:rsid w:val="00D27CDE"/>
    <w:rsid w:val="00D30F3C"/>
    <w:rsid w:val="00D31F52"/>
    <w:rsid w:val="00D50439"/>
    <w:rsid w:val="00D57B09"/>
    <w:rsid w:val="00D61632"/>
    <w:rsid w:val="00D7266E"/>
    <w:rsid w:val="00D815E6"/>
    <w:rsid w:val="00D849D7"/>
    <w:rsid w:val="00D9761F"/>
    <w:rsid w:val="00DA1B03"/>
    <w:rsid w:val="00DA76A5"/>
    <w:rsid w:val="00DB2134"/>
    <w:rsid w:val="00DB2736"/>
    <w:rsid w:val="00DB3202"/>
    <w:rsid w:val="00DC2CB6"/>
    <w:rsid w:val="00DC6BE3"/>
    <w:rsid w:val="00DE0674"/>
    <w:rsid w:val="00DE1301"/>
    <w:rsid w:val="00DF0CAA"/>
    <w:rsid w:val="00DF4719"/>
    <w:rsid w:val="00DF5505"/>
    <w:rsid w:val="00DF5752"/>
    <w:rsid w:val="00E00A5C"/>
    <w:rsid w:val="00E03DAA"/>
    <w:rsid w:val="00E07AE7"/>
    <w:rsid w:val="00E10FBF"/>
    <w:rsid w:val="00E15520"/>
    <w:rsid w:val="00E23131"/>
    <w:rsid w:val="00E311B8"/>
    <w:rsid w:val="00E37415"/>
    <w:rsid w:val="00E4562C"/>
    <w:rsid w:val="00E46BF9"/>
    <w:rsid w:val="00E50111"/>
    <w:rsid w:val="00E52A8B"/>
    <w:rsid w:val="00E538E1"/>
    <w:rsid w:val="00E6257A"/>
    <w:rsid w:val="00E674DF"/>
    <w:rsid w:val="00E72CF2"/>
    <w:rsid w:val="00E7302E"/>
    <w:rsid w:val="00E74A77"/>
    <w:rsid w:val="00E814E0"/>
    <w:rsid w:val="00EB2EED"/>
    <w:rsid w:val="00EC5921"/>
    <w:rsid w:val="00ED2AE2"/>
    <w:rsid w:val="00EE1FC1"/>
    <w:rsid w:val="00EE62E0"/>
    <w:rsid w:val="00EE7392"/>
    <w:rsid w:val="00EF1FCC"/>
    <w:rsid w:val="00F01AE5"/>
    <w:rsid w:val="00F05317"/>
    <w:rsid w:val="00F116A4"/>
    <w:rsid w:val="00F27162"/>
    <w:rsid w:val="00F27D29"/>
    <w:rsid w:val="00F324C9"/>
    <w:rsid w:val="00F40A47"/>
    <w:rsid w:val="00F520BD"/>
    <w:rsid w:val="00F557CD"/>
    <w:rsid w:val="00F56E9D"/>
    <w:rsid w:val="00F61347"/>
    <w:rsid w:val="00F61C19"/>
    <w:rsid w:val="00F80F62"/>
    <w:rsid w:val="00F84361"/>
    <w:rsid w:val="00F8585F"/>
    <w:rsid w:val="00F96EC0"/>
    <w:rsid w:val="00FB6174"/>
    <w:rsid w:val="00FC088D"/>
    <w:rsid w:val="00FC3427"/>
    <w:rsid w:val="00FD6852"/>
    <w:rsid w:val="00FD76FA"/>
    <w:rsid w:val="00FE6240"/>
    <w:rsid w:val="00FE663C"/>
    <w:rsid w:val="00FE734E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BC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F4759A1-1CBD-4ADD-9158-E153F5334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2929</Words>
  <Characters>16699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Елена Мосявра</cp:lastModifiedBy>
  <cp:revision>20</cp:revision>
  <cp:lastPrinted>2023-01-23T08:42:00Z</cp:lastPrinted>
  <dcterms:created xsi:type="dcterms:W3CDTF">2023-10-10T18:35:00Z</dcterms:created>
  <dcterms:modified xsi:type="dcterms:W3CDTF">2023-11-03T12:13:00Z</dcterms:modified>
</cp:coreProperties>
</file>